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F11F1" w14:textId="1225B545" w:rsidR="001B0283" w:rsidRPr="00E92C5F" w:rsidRDefault="7F150B51" w:rsidP="54CBA9F4">
      <w:pPr>
        <w:pStyle w:val="Heading3"/>
        <w:spacing w:after="60"/>
        <w:jc w:val="center"/>
        <w:rPr>
          <w:rFonts w:asciiTheme="minorHAnsi" w:hAnsiTheme="minorHAnsi" w:cstheme="minorBidi"/>
          <w:sz w:val="28"/>
          <w:szCs w:val="28"/>
        </w:rPr>
      </w:pPr>
      <w:r w:rsidRPr="54CBA9F4">
        <w:rPr>
          <w:rFonts w:asciiTheme="minorHAnsi" w:hAnsiTheme="minorHAnsi" w:cstheme="minorBidi"/>
          <w:sz w:val="28"/>
          <w:szCs w:val="28"/>
        </w:rPr>
        <w:t xml:space="preserve">PREVENTION OF </w:t>
      </w:r>
      <w:r w:rsidR="29B306F5" w:rsidRPr="54CBA9F4">
        <w:rPr>
          <w:rFonts w:asciiTheme="minorHAnsi" w:hAnsiTheme="minorHAnsi" w:cstheme="minorBidi"/>
          <w:sz w:val="28"/>
          <w:szCs w:val="28"/>
        </w:rPr>
        <w:t>SEXUAL</w:t>
      </w:r>
      <w:r w:rsidR="0B117E67" w:rsidRPr="54CBA9F4">
        <w:rPr>
          <w:rFonts w:asciiTheme="minorHAnsi" w:hAnsiTheme="minorHAnsi" w:cstheme="minorBidi"/>
          <w:sz w:val="28"/>
          <w:szCs w:val="28"/>
        </w:rPr>
        <w:t xml:space="preserve"> </w:t>
      </w:r>
      <w:r w:rsidR="6B04A5EA" w:rsidRPr="54CBA9F4">
        <w:rPr>
          <w:rFonts w:asciiTheme="minorHAnsi" w:hAnsiTheme="minorHAnsi" w:cstheme="minorBidi"/>
          <w:sz w:val="28"/>
          <w:szCs w:val="28"/>
        </w:rPr>
        <w:t>EXPLOITATION, ABUSE</w:t>
      </w:r>
      <w:r w:rsidR="29B306F5" w:rsidRPr="54CBA9F4">
        <w:rPr>
          <w:rFonts w:asciiTheme="minorHAnsi" w:hAnsiTheme="minorHAnsi" w:cstheme="minorBidi"/>
          <w:sz w:val="28"/>
          <w:szCs w:val="28"/>
        </w:rPr>
        <w:t>, HARASSMENT</w:t>
      </w:r>
      <w:r w:rsidR="794F3E26" w:rsidRPr="54CBA9F4">
        <w:rPr>
          <w:rFonts w:asciiTheme="minorHAnsi" w:hAnsiTheme="minorHAnsi" w:cstheme="minorBidi"/>
          <w:sz w:val="28"/>
          <w:szCs w:val="28"/>
        </w:rPr>
        <w:t xml:space="preserve"> </w:t>
      </w:r>
    </w:p>
    <w:p w14:paraId="16324665" w14:textId="7DDDF8CF" w:rsidR="00EB222D" w:rsidRPr="00E92C5F" w:rsidRDefault="00FB34D9" w:rsidP="71EDCB29">
      <w:pPr>
        <w:pStyle w:val="Heading3"/>
        <w:spacing w:after="60"/>
        <w:jc w:val="center"/>
        <w:rPr>
          <w:rFonts w:asciiTheme="minorHAnsi" w:hAnsiTheme="minorHAnsi" w:cstheme="minorHAnsi"/>
          <w:sz w:val="28"/>
          <w:szCs w:val="28"/>
        </w:rPr>
      </w:pPr>
      <w:r w:rsidRPr="00E92C5F">
        <w:rPr>
          <w:rFonts w:asciiTheme="minorHAnsi" w:hAnsiTheme="minorHAnsi" w:cstheme="minorHAnsi"/>
          <w:sz w:val="28"/>
          <w:szCs w:val="28"/>
        </w:rPr>
        <w:t>POLICY</w:t>
      </w:r>
      <w:r w:rsidR="00073F24" w:rsidRPr="00E92C5F">
        <w:rPr>
          <w:rFonts w:asciiTheme="minorHAnsi" w:hAnsiTheme="minorHAnsi" w:cstheme="minorHAnsi"/>
          <w:sz w:val="28"/>
          <w:szCs w:val="28"/>
        </w:rPr>
        <w:t xml:space="preserve"> AND PROCEDURE</w:t>
      </w:r>
    </w:p>
    <w:p w14:paraId="5DEB09A3" w14:textId="77777777" w:rsidR="006E2539" w:rsidRPr="00034D23" w:rsidRDefault="006E2539" w:rsidP="006E2539">
      <w:pPr>
        <w:rPr>
          <w:rFonts w:asciiTheme="minorHAnsi" w:hAnsiTheme="minorHAnsi" w:cstheme="minorHAnsi"/>
          <w:sz w:val="22"/>
          <w:szCs w:val="22"/>
          <w:lang w:val="en-US"/>
        </w:rPr>
      </w:pPr>
    </w:p>
    <w:p w14:paraId="38026ECB" w14:textId="70A80096" w:rsidR="00E92C5F" w:rsidRPr="00E92C5F" w:rsidRDefault="00E92C5F" w:rsidP="00E92C5F">
      <w:pPr>
        <w:pStyle w:val="Heading3"/>
        <w:spacing w:before="240" w:after="60"/>
        <w:rPr>
          <w:rFonts w:ascii="Calibri" w:hAnsi="Calibri" w:cs="Calibri"/>
          <w:lang w:val="en-US"/>
        </w:rPr>
      </w:pPr>
      <w:r w:rsidRPr="00E92C5F">
        <w:rPr>
          <w:rFonts w:ascii="Calibri" w:hAnsi="Calibri" w:cs="Calibri"/>
          <w:lang w:val="en-US"/>
        </w:rPr>
        <w:t>BACKGROUND</w:t>
      </w:r>
    </w:p>
    <w:p w14:paraId="392A09DA" w14:textId="77777777" w:rsidR="00E92C5F" w:rsidRDefault="00E92C5F" w:rsidP="008A5F8F">
      <w:pPr>
        <w:pStyle w:val="paragraph"/>
        <w:spacing w:before="0" w:beforeAutospacing="0" w:after="0" w:afterAutospacing="0"/>
        <w:textAlignment w:val="baseline"/>
        <w:rPr>
          <w:rStyle w:val="normaltextrun"/>
          <w:rFonts w:asciiTheme="minorHAnsi" w:hAnsiTheme="minorHAnsi" w:cstheme="minorHAnsi"/>
          <w:sz w:val="22"/>
          <w:szCs w:val="22"/>
        </w:rPr>
      </w:pPr>
    </w:p>
    <w:p w14:paraId="69FD56E0" w14:textId="2DC589F1" w:rsidR="008A5F8F" w:rsidRPr="00034D23" w:rsidRDefault="008A5F8F" w:rsidP="008A5F8F">
      <w:pPr>
        <w:pStyle w:val="paragraph"/>
        <w:spacing w:before="0" w:beforeAutospacing="0" w:after="0" w:afterAutospacing="0"/>
        <w:textAlignment w:val="baseline"/>
        <w:rPr>
          <w:rFonts w:asciiTheme="minorHAnsi" w:hAnsiTheme="minorHAnsi" w:cstheme="minorBidi"/>
          <w:sz w:val="22"/>
          <w:szCs w:val="22"/>
        </w:rPr>
      </w:pPr>
      <w:r w:rsidRPr="27206990">
        <w:rPr>
          <w:rStyle w:val="normaltextrun"/>
          <w:rFonts w:asciiTheme="minorHAnsi" w:hAnsiTheme="minorHAnsi" w:cstheme="minorBidi"/>
          <w:sz w:val="22"/>
          <w:szCs w:val="22"/>
        </w:rPr>
        <w:t xml:space="preserve">The vision of the Australian Centre for the Prevention of Cervical Cancer </w:t>
      </w:r>
      <w:r w:rsidR="00317B45">
        <w:rPr>
          <w:rStyle w:val="normaltextrun"/>
          <w:rFonts w:asciiTheme="minorHAnsi" w:hAnsiTheme="minorHAnsi" w:cstheme="minorBidi"/>
          <w:sz w:val="22"/>
          <w:szCs w:val="22"/>
        </w:rPr>
        <w:t xml:space="preserve">Ltd </w:t>
      </w:r>
      <w:r w:rsidRPr="27206990">
        <w:rPr>
          <w:rStyle w:val="normaltextrun"/>
          <w:rFonts w:asciiTheme="minorHAnsi" w:hAnsiTheme="minorHAnsi" w:cstheme="minorBidi"/>
          <w:sz w:val="22"/>
          <w:szCs w:val="22"/>
        </w:rPr>
        <w:t>(ACPCC)</w:t>
      </w:r>
      <w:r w:rsidRPr="27206990">
        <w:rPr>
          <w:rStyle w:val="normaltextrun"/>
          <w:rFonts w:asciiTheme="minorHAnsi" w:hAnsiTheme="minorHAnsi" w:cstheme="minorBidi"/>
          <w:color w:val="212529"/>
          <w:sz w:val="22"/>
          <w:szCs w:val="22"/>
        </w:rPr>
        <w:t xml:space="preserve"> is to prevent cancer and infectious diseases through excellence in the provision of population </w:t>
      </w:r>
      <w:r w:rsidRPr="27206990">
        <w:rPr>
          <w:rStyle w:val="normaltextrun"/>
          <w:rFonts w:asciiTheme="minorHAnsi" w:hAnsiTheme="minorHAnsi" w:cstheme="minorBidi"/>
          <w:sz w:val="22"/>
          <w:szCs w:val="22"/>
        </w:rPr>
        <w:t>health services supporting screening and vaccination.</w:t>
      </w:r>
      <w:r w:rsidRPr="27206990">
        <w:rPr>
          <w:rStyle w:val="eop"/>
          <w:rFonts w:asciiTheme="minorHAnsi" w:hAnsiTheme="minorHAnsi" w:cstheme="minorBidi"/>
          <w:sz w:val="22"/>
          <w:szCs w:val="22"/>
        </w:rPr>
        <w:t> </w:t>
      </w:r>
    </w:p>
    <w:p w14:paraId="36FAAF5C" w14:textId="77777777" w:rsidR="008A5F8F" w:rsidRPr="00034D23" w:rsidRDefault="008A5F8F" w:rsidP="008A5F8F">
      <w:pPr>
        <w:pStyle w:val="paragraph"/>
        <w:spacing w:before="0" w:beforeAutospacing="0" w:after="0" w:afterAutospacing="0"/>
        <w:textAlignment w:val="baseline"/>
        <w:rPr>
          <w:rFonts w:asciiTheme="minorHAnsi" w:hAnsiTheme="minorHAnsi" w:cstheme="minorHAnsi"/>
          <w:sz w:val="22"/>
          <w:szCs w:val="22"/>
        </w:rPr>
      </w:pPr>
      <w:r w:rsidRPr="00034D23">
        <w:rPr>
          <w:rStyle w:val="eop"/>
          <w:rFonts w:asciiTheme="minorHAnsi" w:hAnsiTheme="minorHAnsi" w:cstheme="minorHAnsi"/>
          <w:sz w:val="22"/>
          <w:szCs w:val="22"/>
        </w:rPr>
        <w:t> </w:t>
      </w:r>
    </w:p>
    <w:p w14:paraId="4A262A0C" w14:textId="3ABE3658" w:rsidR="008A5F8F" w:rsidRPr="00034D23" w:rsidRDefault="008A5F8F" w:rsidP="008A5F8F">
      <w:pPr>
        <w:pStyle w:val="paragraph"/>
        <w:spacing w:before="0" w:beforeAutospacing="0" w:after="0" w:afterAutospacing="0"/>
        <w:textAlignment w:val="baseline"/>
        <w:rPr>
          <w:rStyle w:val="eop"/>
          <w:rFonts w:asciiTheme="minorHAnsi" w:hAnsiTheme="minorHAnsi" w:cstheme="minorHAnsi"/>
          <w:color w:val="212529"/>
          <w:sz w:val="22"/>
          <w:szCs w:val="22"/>
        </w:rPr>
      </w:pPr>
      <w:r w:rsidRPr="00034D23">
        <w:rPr>
          <w:rStyle w:val="normaltextrun"/>
          <w:rFonts w:asciiTheme="minorHAnsi" w:hAnsiTheme="minorHAnsi" w:cstheme="minorHAnsi"/>
          <w:color w:val="333333"/>
          <w:sz w:val="22"/>
          <w:szCs w:val="22"/>
        </w:rPr>
        <w:t>ACPCC’s development activities are strategically focussed on the elimination of cervical and other cancers</w:t>
      </w:r>
      <w:r w:rsidR="00537573" w:rsidRPr="00034D23">
        <w:rPr>
          <w:rStyle w:val="normaltextrun"/>
          <w:rFonts w:asciiTheme="minorHAnsi" w:hAnsiTheme="minorHAnsi" w:cstheme="minorHAnsi"/>
          <w:color w:val="333333"/>
          <w:sz w:val="22"/>
          <w:szCs w:val="22"/>
        </w:rPr>
        <w:t>. I</w:t>
      </w:r>
      <w:r w:rsidRPr="00034D23">
        <w:rPr>
          <w:rStyle w:val="normaltextrun"/>
          <w:rFonts w:asciiTheme="minorHAnsi" w:hAnsiTheme="minorHAnsi" w:cstheme="minorHAnsi"/>
          <w:color w:val="212529"/>
          <w:sz w:val="22"/>
          <w:szCs w:val="22"/>
        </w:rPr>
        <w:t>n accordance with our vision</w:t>
      </w:r>
      <w:r w:rsidR="00537573" w:rsidRPr="00034D23">
        <w:rPr>
          <w:rStyle w:val="normaltextrun"/>
          <w:rFonts w:asciiTheme="minorHAnsi" w:hAnsiTheme="minorHAnsi" w:cstheme="minorHAnsi"/>
          <w:color w:val="212529"/>
          <w:sz w:val="22"/>
          <w:szCs w:val="22"/>
        </w:rPr>
        <w:t xml:space="preserve">, </w:t>
      </w:r>
      <w:r w:rsidRPr="00034D23">
        <w:rPr>
          <w:rStyle w:val="normaltextrun"/>
          <w:rFonts w:asciiTheme="minorHAnsi" w:hAnsiTheme="minorHAnsi" w:cstheme="minorHAnsi"/>
          <w:color w:val="212529"/>
          <w:sz w:val="22"/>
          <w:szCs w:val="22"/>
        </w:rPr>
        <w:t>ACPCC pursues its charitable purposes through the services, programs, collaborations and partnerships under its three operational units of VCS Pathology, VCS Population Health and VCS Digital Health.</w:t>
      </w:r>
      <w:r w:rsidRPr="00034D23">
        <w:rPr>
          <w:rStyle w:val="eop"/>
          <w:rFonts w:asciiTheme="minorHAnsi" w:hAnsiTheme="minorHAnsi" w:cstheme="minorHAnsi"/>
          <w:color w:val="212529"/>
          <w:sz w:val="22"/>
          <w:szCs w:val="22"/>
        </w:rPr>
        <w:t> </w:t>
      </w:r>
    </w:p>
    <w:p w14:paraId="22133B27" w14:textId="77777777" w:rsidR="00140A9C" w:rsidRPr="00034D23" w:rsidRDefault="00140A9C" w:rsidP="008A5F8F">
      <w:pPr>
        <w:pStyle w:val="paragraph"/>
        <w:spacing w:before="0" w:beforeAutospacing="0" w:after="0" w:afterAutospacing="0"/>
        <w:textAlignment w:val="baseline"/>
        <w:rPr>
          <w:rStyle w:val="eop"/>
          <w:rFonts w:asciiTheme="minorHAnsi" w:hAnsiTheme="minorHAnsi" w:cstheme="minorHAnsi"/>
          <w:color w:val="212529"/>
          <w:sz w:val="22"/>
          <w:szCs w:val="22"/>
        </w:rPr>
      </w:pPr>
    </w:p>
    <w:p w14:paraId="262D0359" w14:textId="532B7BF7" w:rsidR="00721F26" w:rsidRPr="00034D23" w:rsidRDefault="00140A9C" w:rsidP="008A5F8F">
      <w:pPr>
        <w:pStyle w:val="paragraph"/>
        <w:spacing w:before="0" w:beforeAutospacing="0" w:after="0" w:afterAutospacing="0"/>
        <w:textAlignment w:val="baseline"/>
        <w:rPr>
          <w:rStyle w:val="eop"/>
          <w:rFonts w:asciiTheme="minorHAnsi" w:hAnsiTheme="minorHAnsi" w:cstheme="minorBidi"/>
          <w:color w:val="212529"/>
          <w:sz w:val="22"/>
          <w:szCs w:val="22"/>
        </w:rPr>
      </w:pPr>
      <w:r w:rsidRPr="7B8B2237">
        <w:rPr>
          <w:rStyle w:val="eop"/>
          <w:rFonts w:asciiTheme="minorHAnsi" w:hAnsiTheme="minorHAnsi" w:cstheme="minorBidi"/>
          <w:color w:val="212529"/>
          <w:sz w:val="22"/>
          <w:szCs w:val="22"/>
        </w:rPr>
        <w:t xml:space="preserve">ACPCC </w:t>
      </w:r>
      <w:r w:rsidR="000154ED" w:rsidRPr="7B8B2237">
        <w:rPr>
          <w:rStyle w:val="eop"/>
          <w:rFonts w:asciiTheme="minorHAnsi" w:hAnsiTheme="minorHAnsi" w:cstheme="minorBidi"/>
          <w:color w:val="212529"/>
          <w:sz w:val="22"/>
          <w:szCs w:val="22"/>
        </w:rPr>
        <w:t xml:space="preserve">categorically prohibits and </w:t>
      </w:r>
      <w:r w:rsidRPr="7B8B2237">
        <w:rPr>
          <w:rStyle w:val="eop"/>
          <w:rFonts w:asciiTheme="minorHAnsi" w:hAnsiTheme="minorHAnsi" w:cstheme="minorBidi"/>
          <w:color w:val="212529"/>
          <w:sz w:val="22"/>
          <w:szCs w:val="22"/>
        </w:rPr>
        <w:t xml:space="preserve">has zero tolerance </w:t>
      </w:r>
      <w:r w:rsidR="007B0CE0" w:rsidRPr="7B8B2237">
        <w:rPr>
          <w:rStyle w:val="eop"/>
          <w:rFonts w:asciiTheme="minorHAnsi" w:hAnsiTheme="minorHAnsi" w:cstheme="minorBidi"/>
          <w:color w:val="212529"/>
          <w:sz w:val="22"/>
          <w:szCs w:val="22"/>
        </w:rPr>
        <w:t xml:space="preserve">for </w:t>
      </w:r>
      <w:r w:rsidR="000262C0" w:rsidRPr="7B8B2237">
        <w:rPr>
          <w:rStyle w:val="eop"/>
          <w:rFonts w:asciiTheme="minorHAnsi" w:hAnsiTheme="minorHAnsi" w:cstheme="minorBidi"/>
          <w:color w:val="212529"/>
          <w:sz w:val="22"/>
          <w:szCs w:val="22"/>
        </w:rPr>
        <w:t>sexual</w:t>
      </w:r>
      <w:r w:rsidR="005E36E6" w:rsidRPr="7B8B2237">
        <w:rPr>
          <w:rStyle w:val="eop"/>
          <w:rFonts w:asciiTheme="minorHAnsi" w:hAnsiTheme="minorHAnsi" w:cstheme="minorBidi"/>
          <w:color w:val="212529"/>
          <w:sz w:val="22"/>
          <w:szCs w:val="22"/>
        </w:rPr>
        <w:t xml:space="preserve"> exploitation</w:t>
      </w:r>
      <w:r w:rsidR="0057667F" w:rsidRPr="7B8B2237">
        <w:rPr>
          <w:rStyle w:val="eop"/>
          <w:rFonts w:asciiTheme="minorHAnsi" w:hAnsiTheme="minorHAnsi" w:cstheme="minorBidi"/>
          <w:color w:val="212529"/>
          <w:sz w:val="22"/>
          <w:szCs w:val="22"/>
        </w:rPr>
        <w:t xml:space="preserve">, abuse and </w:t>
      </w:r>
      <w:r w:rsidR="007C5214" w:rsidRPr="7B8B2237">
        <w:rPr>
          <w:rStyle w:val="eop"/>
          <w:rFonts w:asciiTheme="minorHAnsi" w:hAnsiTheme="minorHAnsi" w:cstheme="minorBidi"/>
          <w:color w:val="212529"/>
          <w:sz w:val="22"/>
          <w:szCs w:val="22"/>
        </w:rPr>
        <w:t>harassment</w:t>
      </w:r>
      <w:r w:rsidR="00D44DD1" w:rsidRPr="7B8B2237">
        <w:rPr>
          <w:rStyle w:val="eop"/>
          <w:rFonts w:asciiTheme="minorHAnsi" w:hAnsiTheme="minorHAnsi" w:cstheme="minorBidi"/>
          <w:color w:val="212529"/>
          <w:sz w:val="22"/>
          <w:szCs w:val="22"/>
        </w:rPr>
        <w:t xml:space="preserve"> </w:t>
      </w:r>
      <w:r w:rsidR="007E75A9" w:rsidRPr="7B8B2237">
        <w:rPr>
          <w:rStyle w:val="eop"/>
          <w:rFonts w:asciiTheme="minorHAnsi" w:hAnsiTheme="minorHAnsi" w:cstheme="minorBidi"/>
          <w:color w:val="212529"/>
          <w:sz w:val="22"/>
          <w:szCs w:val="22"/>
        </w:rPr>
        <w:t xml:space="preserve">(SEAH) </w:t>
      </w:r>
      <w:r w:rsidR="00D44DD1" w:rsidRPr="7B8B2237">
        <w:rPr>
          <w:rStyle w:val="eop"/>
          <w:rFonts w:asciiTheme="minorHAnsi" w:hAnsiTheme="minorHAnsi" w:cstheme="minorBidi"/>
          <w:color w:val="212529"/>
          <w:sz w:val="22"/>
          <w:szCs w:val="22"/>
        </w:rPr>
        <w:t xml:space="preserve">of children or </w:t>
      </w:r>
      <w:r w:rsidR="00FC75F9" w:rsidRPr="7B8B2237">
        <w:rPr>
          <w:rStyle w:val="eop"/>
          <w:rFonts w:asciiTheme="minorHAnsi" w:hAnsiTheme="minorHAnsi" w:cstheme="minorBidi"/>
          <w:color w:val="212529"/>
          <w:sz w:val="22"/>
          <w:szCs w:val="22"/>
        </w:rPr>
        <w:t xml:space="preserve">adults, </w:t>
      </w:r>
      <w:r w:rsidR="000154ED" w:rsidRPr="7B8B2237">
        <w:rPr>
          <w:rStyle w:val="eop"/>
          <w:rFonts w:asciiTheme="minorHAnsi" w:hAnsiTheme="minorHAnsi" w:cstheme="minorBidi"/>
          <w:color w:val="212529"/>
          <w:sz w:val="22"/>
          <w:szCs w:val="22"/>
        </w:rPr>
        <w:t>binary or non-binary</w:t>
      </w:r>
      <w:r w:rsidR="00FC75F9" w:rsidRPr="7B8B2237">
        <w:rPr>
          <w:rStyle w:val="eop"/>
          <w:rFonts w:asciiTheme="minorHAnsi" w:hAnsiTheme="minorHAnsi" w:cstheme="minorBidi"/>
          <w:color w:val="212529"/>
          <w:sz w:val="22"/>
          <w:szCs w:val="22"/>
        </w:rPr>
        <w:t xml:space="preserve">. </w:t>
      </w:r>
      <w:r w:rsidR="00004BDB" w:rsidRPr="7B8B2237">
        <w:rPr>
          <w:rStyle w:val="eop"/>
          <w:rFonts w:asciiTheme="minorHAnsi" w:hAnsiTheme="minorHAnsi" w:cstheme="minorBidi"/>
          <w:color w:val="212529"/>
          <w:sz w:val="22"/>
          <w:szCs w:val="22"/>
        </w:rPr>
        <w:t xml:space="preserve">This policy is informed and </w:t>
      </w:r>
      <w:r w:rsidR="007A2D58" w:rsidRPr="7B8B2237">
        <w:rPr>
          <w:rStyle w:val="eop"/>
          <w:rFonts w:asciiTheme="minorHAnsi" w:hAnsiTheme="minorHAnsi" w:cstheme="minorBidi"/>
          <w:color w:val="212529"/>
          <w:sz w:val="22"/>
          <w:szCs w:val="22"/>
        </w:rPr>
        <w:t xml:space="preserve">guided by the ACFID Code of Conduct principles </w:t>
      </w:r>
      <w:r w:rsidR="001E3BC3" w:rsidRPr="7B8B2237">
        <w:rPr>
          <w:rStyle w:val="eop"/>
          <w:rFonts w:asciiTheme="minorHAnsi" w:hAnsiTheme="minorHAnsi" w:cstheme="minorBidi"/>
          <w:color w:val="212529"/>
          <w:sz w:val="22"/>
          <w:szCs w:val="22"/>
        </w:rPr>
        <w:t>of</w:t>
      </w:r>
      <w:r w:rsidR="00BC4165" w:rsidRPr="7B8B2237">
        <w:rPr>
          <w:rStyle w:val="eop"/>
          <w:rFonts w:asciiTheme="minorHAnsi" w:hAnsiTheme="minorHAnsi" w:cstheme="minorBidi"/>
          <w:color w:val="212529"/>
          <w:sz w:val="22"/>
          <w:szCs w:val="22"/>
        </w:rPr>
        <w:t xml:space="preserve"> </w:t>
      </w:r>
      <w:r w:rsidR="007060C5" w:rsidRPr="7B8B2237">
        <w:rPr>
          <w:rStyle w:val="eop"/>
          <w:rFonts w:asciiTheme="minorHAnsi" w:hAnsiTheme="minorHAnsi" w:cstheme="minorBidi"/>
          <w:color w:val="212529"/>
          <w:sz w:val="22"/>
          <w:szCs w:val="22"/>
        </w:rPr>
        <w:t>safety and wellbeing</w:t>
      </w:r>
      <w:r w:rsidR="005B3EDC" w:rsidRPr="7B8B2237">
        <w:rPr>
          <w:rStyle w:val="eop"/>
          <w:rFonts w:asciiTheme="minorHAnsi" w:hAnsiTheme="minorHAnsi" w:cstheme="minorBidi"/>
          <w:color w:val="212529"/>
          <w:sz w:val="22"/>
          <w:szCs w:val="22"/>
        </w:rPr>
        <w:t xml:space="preserve"> </w:t>
      </w:r>
      <w:r w:rsidR="001E3BC3" w:rsidRPr="7B8B2237">
        <w:rPr>
          <w:rStyle w:val="eop"/>
          <w:rFonts w:asciiTheme="minorHAnsi" w:hAnsiTheme="minorHAnsi" w:cstheme="minorBidi"/>
          <w:color w:val="212529"/>
          <w:sz w:val="22"/>
          <w:szCs w:val="22"/>
        </w:rPr>
        <w:t>for</w:t>
      </w:r>
      <w:r w:rsidR="0014762C" w:rsidRPr="7B8B2237">
        <w:rPr>
          <w:rStyle w:val="eop"/>
          <w:rFonts w:asciiTheme="minorHAnsi" w:hAnsiTheme="minorHAnsi" w:cstheme="minorBidi"/>
          <w:color w:val="212529"/>
          <w:sz w:val="22"/>
          <w:szCs w:val="22"/>
        </w:rPr>
        <w:t xml:space="preserve"> all employees, volunteers, </w:t>
      </w:r>
      <w:r w:rsidR="006A19EE" w:rsidRPr="7B8B2237">
        <w:rPr>
          <w:rStyle w:val="eop"/>
          <w:rFonts w:asciiTheme="minorHAnsi" w:hAnsiTheme="minorHAnsi" w:cstheme="minorBidi"/>
          <w:color w:val="212529"/>
          <w:sz w:val="22"/>
          <w:szCs w:val="22"/>
        </w:rPr>
        <w:t>partners</w:t>
      </w:r>
      <w:r w:rsidR="006D28C3" w:rsidRPr="7B8B2237">
        <w:rPr>
          <w:rStyle w:val="eop"/>
          <w:rFonts w:asciiTheme="minorHAnsi" w:hAnsiTheme="minorHAnsi" w:cstheme="minorBidi"/>
          <w:color w:val="212529"/>
          <w:sz w:val="22"/>
          <w:szCs w:val="22"/>
        </w:rPr>
        <w:t xml:space="preserve"> and </w:t>
      </w:r>
      <w:r w:rsidR="00EF7556" w:rsidRPr="7B8B2237">
        <w:rPr>
          <w:rStyle w:val="eop"/>
          <w:rFonts w:asciiTheme="minorHAnsi" w:hAnsiTheme="minorHAnsi" w:cstheme="minorBidi"/>
          <w:color w:val="212529"/>
          <w:sz w:val="22"/>
          <w:szCs w:val="22"/>
        </w:rPr>
        <w:t>beneficiaries</w:t>
      </w:r>
      <w:r w:rsidR="004D56C6" w:rsidRPr="7B8B2237">
        <w:rPr>
          <w:rStyle w:val="eop"/>
          <w:rFonts w:asciiTheme="minorHAnsi" w:hAnsiTheme="minorHAnsi" w:cstheme="minorBidi"/>
          <w:color w:val="212529"/>
          <w:sz w:val="22"/>
          <w:szCs w:val="22"/>
        </w:rPr>
        <w:t xml:space="preserve"> who </w:t>
      </w:r>
      <w:r w:rsidR="00C43A5A" w:rsidRPr="7B8B2237">
        <w:rPr>
          <w:rStyle w:val="eop"/>
          <w:rFonts w:asciiTheme="minorHAnsi" w:hAnsiTheme="minorHAnsi" w:cstheme="minorBidi"/>
          <w:color w:val="212529"/>
          <w:sz w:val="22"/>
          <w:szCs w:val="22"/>
        </w:rPr>
        <w:t>are</w:t>
      </w:r>
      <w:r w:rsidR="004D56C6" w:rsidRPr="7B8B2237">
        <w:rPr>
          <w:rStyle w:val="eop"/>
          <w:rFonts w:asciiTheme="minorHAnsi" w:hAnsiTheme="minorHAnsi" w:cstheme="minorBidi"/>
          <w:color w:val="212529"/>
          <w:sz w:val="22"/>
          <w:szCs w:val="22"/>
        </w:rPr>
        <w:t xml:space="preserve"> engage</w:t>
      </w:r>
      <w:r w:rsidR="00C43A5A" w:rsidRPr="7B8B2237">
        <w:rPr>
          <w:rStyle w:val="eop"/>
          <w:rFonts w:asciiTheme="minorHAnsi" w:hAnsiTheme="minorHAnsi" w:cstheme="minorBidi"/>
          <w:color w:val="212529"/>
          <w:sz w:val="22"/>
          <w:szCs w:val="22"/>
        </w:rPr>
        <w:t xml:space="preserve">d </w:t>
      </w:r>
      <w:r w:rsidR="004D56C6" w:rsidRPr="7B8B2237">
        <w:rPr>
          <w:rStyle w:val="eop"/>
          <w:rFonts w:asciiTheme="minorHAnsi" w:hAnsiTheme="minorHAnsi" w:cstheme="minorBidi"/>
          <w:color w:val="212529"/>
          <w:sz w:val="22"/>
          <w:szCs w:val="22"/>
        </w:rPr>
        <w:t>in our international programs</w:t>
      </w:r>
      <w:r w:rsidR="00FC0EC2" w:rsidRPr="7B8B2237">
        <w:rPr>
          <w:rStyle w:val="eop"/>
          <w:rFonts w:asciiTheme="minorHAnsi" w:hAnsiTheme="minorHAnsi" w:cstheme="minorBidi"/>
          <w:color w:val="212529"/>
          <w:sz w:val="22"/>
          <w:szCs w:val="22"/>
        </w:rPr>
        <w:t xml:space="preserve">.  </w:t>
      </w:r>
    </w:p>
    <w:p w14:paraId="47B57B1F" w14:textId="77777777" w:rsidR="00721F26" w:rsidRPr="00034D23" w:rsidRDefault="00721F26" w:rsidP="008A5F8F">
      <w:pPr>
        <w:pStyle w:val="paragraph"/>
        <w:spacing w:before="0" w:beforeAutospacing="0" w:after="0" w:afterAutospacing="0"/>
        <w:textAlignment w:val="baseline"/>
        <w:rPr>
          <w:rStyle w:val="eop"/>
          <w:rFonts w:asciiTheme="minorHAnsi" w:hAnsiTheme="minorHAnsi" w:cstheme="minorHAnsi"/>
          <w:color w:val="212529"/>
          <w:sz w:val="22"/>
          <w:szCs w:val="22"/>
        </w:rPr>
      </w:pPr>
    </w:p>
    <w:p w14:paraId="2C73E35D" w14:textId="0E6C218B" w:rsidR="00140A9C" w:rsidRPr="00034D23" w:rsidRDefault="00FC0EC2" w:rsidP="008A5F8F">
      <w:pPr>
        <w:pStyle w:val="paragraph"/>
        <w:spacing w:before="0" w:beforeAutospacing="0" w:after="0" w:afterAutospacing="0"/>
        <w:textAlignment w:val="baseline"/>
        <w:rPr>
          <w:rStyle w:val="eop"/>
          <w:rFonts w:asciiTheme="minorHAnsi" w:hAnsiTheme="minorHAnsi" w:cstheme="minorHAnsi"/>
          <w:color w:val="212529"/>
          <w:sz w:val="22"/>
          <w:szCs w:val="22"/>
        </w:rPr>
      </w:pPr>
      <w:r w:rsidRPr="00034D23">
        <w:rPr>
          <w:rStyle w:val="eop"/>
          <w:rFonts w:asciiTheme="minorHAnsi" w:hAnsiTheme="minorHAnsi" w:cstheme="minorHAnsi"/>
          <w:color w:val="212529"/>
          <w:sz w:val="22"/>
          <w:szCs w:val="22"/>
        </w:rPr>
        <w:t>We will take all measures to</w:t>
      </w:r>
      <w:r w:rsidR="00C43A5A" w:rsidRPr="00034D23">
        <w:rPr>
          <w:rStyle w:val="eop"/>
          <w:rFonts w:asciiTheme="minorHAnsi" w:hAnsiTheme="minorHAnsi" w:cstheme="minorHAnsi"/>
          <w:color w:val="212529"/>
          <w:sz w:val="22"/>
          <w:szCs w:val="22"/>
        </w:rPr>
        <w:t xml:space="preserve"> ensure</w:t>
      </w:r>
      <w:r w:rsidRPr="00034D23">
        <w:rPr>
          <w:rStyle w:val="eop"/>
          <w:rFonts w:asciiTheme="minorHAnsi" w:hAnsiTheme="minorHAnsi" w:cstheme="minorHAnsi"/>
          <w:color w:val="212529"/>
          <w:sz w:val="22"/>
          <w:szCs w:val="22"/>
        </w:rPr>
        <w:t xml:space="preserve"> </w:t>
      </w:r>
      <w:r w:rsidR="00284045" w:rsidRPr="00034D23">
        <w:rPr>
          <w:rStyle w:val="eop"/>
          <w:rFonts w:asciiTheme="minorHAnsi" w:hAnsiTheme="minorHAnsi" w:cstheme="minorHAnsi"/>
          <w:color w:val="212529"/>
          <w:sz w:val="22"/>
          <w:szCs w:val="22"/>
        </w:rPr>
        <w:t xml:space="preserve">the rights of children </w:t>
      </w:r>
      <w:r w:rsidR="007B0CE0" w:rsidRPr="00034D23">
        <w:rPr>
          <w:rStyle w:val="eop"/>
          <w:rFonts w:asciiTheme="minorHAnsi" w:hAnsiTheme="minorHAnsi" w:cstheme="minorHAnsi"/>
          <w:color w:val="212529"/>
          <w:sz w:val="22"/>
          <w:szCs w:val="22"/>
        </w:rPr>
        <w:t>and vulnerable adults to protection, safety and well-being.</w:t>
      </w:r>
      <w:r w:rsidR="00CD324E" w:rsidRPr="00034D23">
        <w:rPr>
          <w:rStyle w:val="eop"/>
          <w:rFonts w:asciiTheme="minorHAnsi" w:hAnsiTheme="minorHAnsi" w:cstheme="minorHAnsi"/>
          <w:color w:val="212529"/>
          <w:sz w:val="22"/>
          <w:szCs w:val="22"/>
        </w:rPr>
        <w:t xml:space="preserve"> This includes taking a victim/survivor centred approach that prioritises the r</w:t>
      </w:r>
      <w:r w:rsidR="0048200C" w:rsidRPr="00034D23">
        <w:rPr>
          <w:rStyle w:val="eop"/>
          <w:rFonts w:asciiTheme="minorHAnsi" w:hAnsiTheme="minorHAnsi" w:cstheme="minorHAnsi"/>
          <w:color w:val="212529"/>
          <w:sz w:val="22"/>
          <w:szCs w:val="22"/>
        </w:rPr>
        <w:t xml:space="preserve">ights, needs and wishes </w:t>
      </w:r>
      <w:r w:rsidR="00C31239" w:rsidRPr="00034D23">
        <w:rPr>
          <w:rStyle w:val="eop"/>
          <w:rFonts w:asciiTheme="minorHAnsi" w:hAnsiTheme="minorHAnsi" w:cstheme="minorHAnsi"/>
          <w:color w:val="212529"/>
          <w:sz w:val="22"/>
          <w:szCs w:val="22"/>
        </w:rPr>
        <w:t xml:space="preserve">of </w:t>
      </w:r>
      <w:r w:rsidR="007E75A9" w:rsidRPr="00034D23">
        <w:rPr>
          <w:rStyle w:val="eop"/>
          <w:rFonts w:asciiTheme="minorHAnsi" w:hAnsiTheme="minorHAnsi" w:cstheme="minorHAnsi"/>
          <w:color w:val="212529"/>
          <w:sz w:val="22"/>
          <w:szCs w:val="22"/>
        </w:rPr>
        <w:t>the victim/survivor in both the prevention and response to SEAH.</w:t>
      </w:r>
      <w:r w:rsidR="00CE2BF0" w:rsidRPr="00034D23">
        <w:rPr>
          <w:rStyle w:val="eop"/>
          <w:rFonts w:asciiTheme="minorHAnsi" w:hAnsiTheme="minorHAnsi" w:cstheme="minorHAnsi"/>
          <w:color w:val="212529"/>
          <w:sz w:val="22"/>
          <w:szCs w:val="22"/>
        </w:rPr>
        <w:t xml:space="preserve"> </w:t>
      </w:r>
      <w:r w:rsidR="00EC4460" w:rsidRPr="00034D23">
        <w:rPr>
          <w:rStyle w:val="eop"/>
          <w:rFonts w:asciiTheme="minorHAnsi" w:hAnsiTheme="minorHAnsi" w:cstheme="minorHAnsi"/>
          <w:color w:val="212529"/>
          <w:sz w:val="22"/>
          <w:szCs w:val="22"/>
        </w:rPr>
        <w:t xml:space="preserve">Reporting and policy </w:t>
      </w:r>
      <w:r w:rsidR="00AC01C0" w:rsidRPr="00034D23">
        <w:rPr>
          <w:rStyle w:val="eop"/>
          <w:rFonts w:asciiTheme="minorHAnsi" w:hAnsiTheme="minorHAnsi" w:cstheme="minorHAnsi"/>
          <w:color w:val="212529"/>
          <w:sz w:val="22"/>
          <w:szCs w:val="22"/>
        </w:rPr>
        <w:t>procedures are transparent, accessible and relevant</w:t>
      </w:r>
      <w:r w:rsidR="00D90B5A" w:rsidRPr="00034D23">
        <w:rPr>
          <w:rStyle w:val="eop"/>
          <w:rFonts w:asciiTheme="minorHAnsi" w:hAnsiTheme="minorHAnsi" w:cstheme="minorHAnsi"/>
          <w:color w:val="212529"/>
          <w:sz w:val="22"/>
          <w:szCs w:val="22"/>
        </w:rPr>
        <w:t xml:space="preserve"> to the communities we work</w:t>
      </w:r>
      <w:r w:rsidR="000B3735" w:rsidRPr="00034D23">
        <w:rPr>
          <w:rStyle w:val="eop"/>
          <w:rFonts w:asciiTheme="minorHAnsi" w:hAnsiTheme="minorHAnsi" w:cstheme="minorHAnsi"/>
          <w:color w:val="212529"/>
          <w:sz w:val="22"/>
          <w:szCs w:val="22"/>
        </w:rPr>
        <w:t xml:space="preserve"> </w:t>
      </w:r>
      <w:r w:rsidR="00D5714D" w:rsidRPr="00034D23">
        <w:rPr>
          <w:rStyle w:val="eop"/>
          <w:rFonts w:asciiTheme="minorHAnsi" w:hAnsiTheme="minorHAnsi" w:cstheme="minorHAnsi"/>
          <w:color w:val="212529"/>
          <w:sz w:val="22"/>
          <w:szCs w:val="22"/>
        </w:rPr>
        <w:t>with,</w:t>
      </w:r>
      <w:r w:rsidR="000B3735" w:rsidRPr="00034D23">
        <w:rPr>
          <w:rStyle w:val="eop"/>
          <w:rFonts w:asciiTheme="minorHAnsi" w:hAnsiTheme="minorHAnsi" w:cstheme="minorHAnsi"/>
          <w:color w:val="212529"/>
          <w:sz w:val="22"/>
          <w:szCs w:val="22"/>
        </w:rPr>
        <w:t xml:space="preserve"> and complaints are investigated confid</w:t>
      </w:r>
      <w:r w:rsidR="00262831" w:rsidRPr="00034D23">
        <w:rPr>
          <w:rStyle w:val="eop"/>
          <w:rFonts w:asciiTheme="minorHAnsi" w:hAnsiTheme="minorHAnsi" w:cstheme="minorHAnsi"/>
          <w:color w:val="212529"/>
          <w:sz w:val="22"/>
          <w:szCs w:val="22"/>
        </w:rPr>
        <w:t>entially</w:t>
      </w:r>
      <w:r w:rsidR="000B3735" w:rsidRPr="00034D23">
        <w:rPr>
          <w:rStyle w:val="eop"/>
          <w:rFonts w:asciiTheme="minorHAnsi" w:hAnsiTheme="minorHAnsi" w:cstheme="minorHAnsi"/>
          <w:color w:val="212529"/>
          <w:sz w:val="22"/>
          <w:szCs w:val="22"/>
        </w:rPr>
        <w:t>, sensitively and in a timely manner</w:t>
      </w:r>
      <w:r w:rsidR="00262831" w:rsidRPr="00034D23">
        <w:rPr>
          <w:rStyle w:val="eop"/>
          <w:rFonts w:asciiTheme="minorHAnsi" w:hAnsiTheme="minorHAnsi" w:cstheme="minorHAnsi"/>
          <w:color w:val="212529"/>
          <w:sz w:val="22"/>
          <w:szCs w:val="22"/>
        </w:rPr>
        <w:t xml:space="preserve"> by qualified staff. </w:t>
      </w:r>
    </w:p>
    <w:p w14:paraId="0D9A33FD" w14:textId="77777777" w:rsidR="00E92C5F" w:rsidRDefault="00E92C5F" w:rsidP="008A5F8F">
      <w:pPr>
        <w:pStyle w:val="paragraph"/>
        <w:spacing w:before="0" w:beforeAutospacing="0" w:after="0" w:afterAutospacing="0"/>
        <w:textAlignment w:val="baseline"/>
        <w:rPr>
          <w:rFonts w:asciiTheme="minorHAnsi" w:hAnsiTheme="minorHAnsi" w:cstheme="minorHAnsi"/>
          <w:sz w:val="22"/>
          <w:szCs w:val="22"/>
        </w:rPr>
      </w:pPr>
    </w:p>
    <w:p w14:paraId="6E88C392" w14:textId="77777777" w:rsidR="00E92C5F" w:rsidRPr="00034D23" w:rsidRDefault="00E92C5F" w:rsidP="00E92C5F">
      <w:pPr>
        <w:pStyle w:val="Heading3"/>
        <w:spacing w:before="240" w:after="60"/>
        <w:rPr>
          <w:rFonts w:asciiTheme="minorHAnsi" w:hAnsiTheme="minorHAnsi" w:cstheme="minorHAnsi"/>
          <w:sz w:val="22"/>
          <w:szCs w:val="22"/>
          <w:lang w:val="en-US"/>
        </w:rPr>
      </w:pPr>
      <w:r w:rsidRPr="00034D23">
        <w:rPr>
          <w:rFonts w:asciiTheme="minorHAnsi" w:hAnsiTheme="minorHAnsi" w:cstheme="minorHAnsi"/>
          <w:sz w:val="22"/>
          <w:szCs w:val="22"/>
          <w:lang w:val="en-US"/>
        </w:rPr>
        <w:t>PURPOSE</w:t>
      </w:r>
    </w:p>
    <w:p w14:paraId="48ED02D8" w14:textId="77777777" w:rsidR="00E92C5F" w:rsidRPr="00034D23" w:rsidRDefault="00E92C5F" w:rsidP="008A5F8F">
      <w:pPr>
        <w:pStyle w:val="paragraph"/>
        <w:spacing w:before="0" w:beforeAutospacing="0" w:after="0" w:afterAutospacing="0"/>
        <w:textAlignment w:val="baseline"/>
        <w:rPr>
          <w:rFonts w:asciiTheme="minorHAnsi" w:hAnsiTheme="minorHAnsi" w:cstheme="minorHAnsi"/>
          <w:sz w:val="22"/>
          <w:szCs w:val="22"/>
        </w:rPr>
      </w:pPr>
    </w:p>
    <w:p w14:paraId="18F2CDDA" w14:textId="0369B62E" w:rsidR="00D817B0" w:rsidRPr="00034D23" w:rsidRDefault="00D817B0" w:rsidP="00795BF2">
      <w:pPr>
        <w:pStyle w:val="BodyTextIndent2"/>
        <w:spacing w:line="360" w:lineRule="auto"/>
        <w:ind w:left="0"/>
        <w:jc w:val="both"/>
        <w:rPr>
          <w:rFonts w:asciiTheme="minorHAnsi" w:hAnsiTheme="minorHAnsi" w:cstheme="minorHAnsi"/>
          <w:sz w:val="22"/>
          <w:szCs w:val="22"/>
        </w:rPr>
      </w:pPr>
      <w:r w:rsidRPr="00034D23">
        <w:rPr>
          <w:rFonts w:asciiTheme="minorHAnsi" w:hAnsiTheme="minorHAnsi" w:cstheme="minorHAnsi"/>
          <w:sz w:val="22"/>
          <w:szCs w:val="22"/>
        </w:rPr>
        <w:t>The purpose of this policy is to</w:t>
      </w:r>
    </w:p>
    <w:p w14:paraId="279AE06A" w14:textId="6E5718DF" w:rsidR="0018302A" w:rsidRPr="00034D23" w:rsidRDefault="0018302A" w:rsidP="38B36495">
      <w:pPr>
        <w:pStyle w:val="ListParagraph"/>
        <w:numPr>
          <w:ilvl w:val="0"/>
          <w:numId w:val="34"/>
        </w:numPr>
        <w:rPr>
          <w:rFonts w:asciiTheme="minorHAnsi" w:hAnsiTheme="minorHAnsi" w:cstheme="minorBidi"/>
          <w:sz w:val="22"/>
          <w:szCs w:val="22"/>
        </w:rPr>
      </w:pPr>
      <w:r w:rsidRPr="38B36495">
        <w:rPr>
          <w:rFonts w:asciiTheme="minorHAnsi" w:hAnsiTheme="minorHAnsi" w:cstheme="minorBidi"/>
          <w:sz w:val="22"/>
          <w:szCs w:val="22"/>
        </w:rPr>
        <w:t>Provide a clear statement to staff/volunteers/contractors/partners of ACPCCs</w:t>
      </w:r>
      <w:r w:rsidR="005B0337" w:rsidRPr="38B36495">
        <w:rPr>
          <w:rFonts w:asciiTheme="minorHAnsi" w:hAnsiTheme="minorHAnsi" w:cstheme="minorBidi"/>
          <w:sz w:val="22"/>
          <w:szCs w:val="22"/>
        </w:rPr>
        <w:t>’</w:t>
      </w:r>
      <w:r w:rsidRPr="38B36495">
        <w:rPr>
          <w:rFonts w:asciiTheme="minorHAnsi" w:hAnsiTheme="minorHAnsi" w:cstheme="minorBidi"/>
          <w:sz w:val="22"/>
          <w:szCs w:val="22"/>
        </w:rPr>
        <w:t xml:space="preserve"> zero tolerance to </w:t>
      </w:r>
      <w:r w:rsidR="005B0337" w:rsidRPr="38B36495">
        <w:rPr>
          <w:rFonts w:asciiTheme="minorHAnsi" w:hAnsiTheme="minorHAnsi" w:cstheme="minorBidi"/>
          <w:sz w:val="22"/>
          <w:szCs w:val="22"/>
        </w:rPr>
        <w:t>sexual exploitation, abuse and harassment</w:t>
      </w:r>
      <w:r w:rsidR="00287760" w:rsidRPr="38B36495">
        <w:rPr>
          <w:rFonts w:asciiTheme="minorHAnsi" w:hAnsiTheme="minorHAnsi" w:cstheme="minorBidi"/>
          <w:sz w:val="22"/>
          <w:szCs w:val="22"/>
        </w:rPr>
        <w:t xml:space="preserve">, including </w:t>
      </w:r>
      <w:r w:rsidR="00646EDB" w:rsidRPr="38B36495">
        <w:rPr>
          <w:rFonts w:asciiTheme="minorHAnsi" w:hAnsiTheme="minorHAnsi" w:cstheme="minorBidi"/>
          <w:sz w:val="22"/>
          <w:szCs w:val="22"/>
        </w:rPr>
        <w:t>transactional sex</w:t>
      </w:r>
      <w:r w:rsidR="005E359C" w:rsidRPr="38B36495">
        <w:rPr>
          <w:rFonts w:asciiTheme="minorHAnsi" w:hAnsiTheme="minorHAnsi" w:cstheme="minorBidi"/>
          <w:sz w:val="22"/>
          <w:szCs w:val="22"/>
        </w:rPr>
        <w:t xml:space="preserve"> for all personnel</w:t>
      </w:r>
      <w:r w:rsidR="00AF6DC8" w:rsidRPr="38B36495">
        <w:rPr>
          <w:rFonts w:asciiTheme="minorHAnsi" w:hAnsiTheme="minorHAnsi" w:cstheme="minorBidi"/>
          <w:sz w:val="22"/>
          <w:szCs w:val="22"/>
        </w:rPr>
        <w:t xml:space="preserve"> while engaged in ACPCC business domestically or internationally</w:t>
      </w:r>
      <w:r w:rsidR="00FC501B" w:rsidRPr="38B36495">
        <w:rPr>
          <w:rFonts w:asciiTheme="minorHAnsi" w:hAnsiTheme="minorHAnsi" w:cstheme="minorBidi"/>
          <w:sz w:val="22"/>
          <w:szCs w:val="22"/>
        </w:rPr>
        <w:t>.</w:t>
      </w:r>
    </w:p>
    <w:p w14:paraId="78ADCDAA" w14:textId="77777777" w:rsidR="0018302A" w:rsidRPr="00034D23" w:rsidRDefault="0018302A" w:rsidP="005B0337">
      <w:pPr>
        <w:pStyle w:val="ListParagraph"/>
        <w:ind w:left="360"/>
        <w:rPr>
          <w:rFonts w:asciiTheme="minorHAnsi" w:hAnsiTheme="minorHAnsi" w:cstheme="minorHAnsi"/>
          <w:sz w:val="22"/>
          <w:szCs w:val="22"/>
        </w:rPr>
      </w:pPr>
    </w:p>
    <w:p w14:paraId="3978A00A" w14:textId="276B2FFD" w:rsidR="005C23C2" w:rsidRPr="00034D23" w:rsidRDefault="005C23C2" w:rsidP="38B36495">
      <w:pPr>
        <w:pStyle w:val="ListParagraph"/>
        <w:numPr>
          <w:ilvl w:val="0"/>
          <w:numId w:val="34"/>
        </w:numPr>
        <w:rPr>
          <w:rFonts w:asciiTheme="minorHAnsi" w:hAnsiTheme="minorHAnsi" w:cstheme="minorBidi"/>
          <w:sz w:val="22"/>
          <w:szCs w:val="22"/>
        </w:rPr>
      </w:pPr>
      <w:r w:rsidRPr="38B36495">
        <w:rPr>
          <w:rFonts w:asciiTheme="minorHAnsi" w:hAnsiTheme="minorHAnsi" w:cstheme="minorBidi"/>
          <w:sz w:val="22"/>
          <w:szCs w:val="22"/>
        </w:rPr>
        <w:t xml:space="preserve">Ensure that all parties are aware of their responsibilities </w:t>
      </w:r>
      <w:r w:rsidR="00E54B9F" w:rsidRPr="38B36495">
        <w:rPr>
          <w:rFonts w:asciiTheme="minorHAnsi" w:hAnsiTheme="minorHAnsi" w:cstheme="minorBidi"/>
          <w:sz w:val="22"/>
          <w:szCs w:val="22"/>
        </w:rPr>
        <w:t xml:space="preserve">to assess and manage the risks in all activities in relation to </w:t>
      </w:r>
      <w:r w:rsidR="00DC687F" w:rsidRPr="38B36495">
        <w:rPr>
          <w:rFonts w:asciiTheme="minorHAnsi" w:hAnsiTheme="minorHAnsi" w:cstheme="minorBidi"/>
          <w:sz w:val="22"/>
          <w:szCs w:val="22"/>
        </w:rPr>
        <w:t>child protection and SEAH</w:t>
      </w:r>
      <w:r w:rsidR="004B4B8F" w:rsidRPr="38B36495">
        <w:rPr>
          <w:rFonts w:asciiTheme="minorHAnsi" w:hAnsiTheme="minorHAnsi" w:cstheme="minorBidi"/>
          <w:sz w:val="22"/>
          <w:szCs w:val="22"/>
        </w:rPr>
        <w:t>.</w:t>
      </w:r>
    </w:p>
    <w:p w14:paraId="2A78C028" w14:textId="77777777" w:rsidR="005B0337" w:rsidRPr="00034D23" w:rsidRDefault="005B0337" w:rsidP="005B0337">
      <w:pPr>
        <w:pStyle w:val="ListParagraph"/>
        <w:ind w:left="360"/>
        <w:rPr>
          <w:rFonts w:asciiTheme="minorHAnsi" w:hAnsiTheme="minorHAnsi" w:cstheme="minorHAnsi"/>
          <w:sz w:val="22"/>
          <w:szCs w:val="22"/>
        </w:rPr>
      </w:pPr>
    </w:p>
    <w:p w14:paraId="27C9F076" w14:textId="59B5015E" w:rsidR="005C23C2" w:rsidRPr="00034D23" w:rsidRDefault="005C23C2" w:rsidP="38B36495">
      <w:pPr>
        <w:pStyle w:val="ListParagraph"/>
        <w:numPr>
          <w:ilvl w:val="0"/>
          <w:numId w:val="34"/>
        </w:numPr>
        <w:rPr>
          <w:rFonts w:asciiTheme="minorHAnsi" w:hAnsiTheme="minorHAnsi" w:cstheme="minorBidi"/>
          <w:sz w:val="22"/>
          <w:szCs w:val="22"/>
        </w:rPr>
      </w:pPr>
      <w:r w:rsidRPr="38B36495">
        <w:rPr>
          <w:rFonts w:asciiTheme="minorHAnsi" w:hAnsiTheme="minorHAnsi" w:cstheme="minorBidi"/>
          <w:sz w:val="22"/>
          <w:szCs w:val="22"/>
        </w:rPr>
        <w:t xml:space="preserve">Provide guidance to staff/volunteers/contractors </w:t>
      </w:r>
      <w:r w:rsidR="00B97F1F" w:rsidRPr="38B36495">
        <w:rPr>
          <w:rFonts w:asciiTheme="minorHAnsi" w:hAnsiTheme="minorHAnsi" w:cstheme="minorBidi"/>
          <w:sz w:val="22"/>
          <w:szCs w:val="22"/>
        </w:rPr>
        <w:t xml:space="preserve">to build the capacity of our own and partner organisations to understand </w:t>
      </w:r>
      <w:r w:rsidR="0091758A" w:rsidRPr="38B36495">
        <w:rPr>
          <w:rFonts w:asciiTheme="minorHAnsi" w:hAnsiTheme="minorHAnsi" w:cstheme="minorBidi"/>
          <w:sz w:val="22"/>
          <w:szCs w:val="22"/>
        </w:rPr>
        <w:t>safeguarding and protection responsibilities</w:t>
      </w:r>
      <w:r w:rsidR="007C1C11" w:rsidRPr="38B36495">
        <w:rPr>
          <w:rFonts w:asciiTheme="minorHAnsi" w:hAnsiTheme="minorHAnsi" w:cstheme="minorBidi"/>
          <w:sz w:val="22"/>
          <w:szCs w:val="22"/>
        </w:rPr>
        <w:t xml:space="preserve"> and mitigate risks.</w:t>
      </w:r>
    </w:p>
    <w:p w14:paraId="549C4516" w14:textId="704CD7CD" w:rsidR="66013F76" w:rsidRPr="00034D23" w:rsidRDefault="66013F76" w:rsidP="66013F76">
      <w:pPr>
        <w:pStyle w:val="ListParagraph"/>
        <w:ind w:left="720"/>
        <w:rPr>
          <w:rFonts w:asciiTheme="minorHAnsi" w:hAnsiTheme="minorHAnsi" w:cstheme="minorHAnsi"/>
          <w:sz w:val="22"/>
          <w:szCs w:val="22"/>
        </w:rPr>
      </w:pPr>
    </w:p>
    <w:p w14:paraId="68CF717C" w14:textId="74F03DE5" w:rsidR="00502BC8" w:rsidRDefault="005C23C2" w:rsidP="38B36495">
      <w:pPr>
        <w:pStyle w:val="ListParagraph"/>
        <w:numPr>
          <w:ilvl w:val="0"/>
          <w:numId w:val="34"/>
        </w:numPr>
        <w:rPr>
          <w:rFonts w:asciiTheme="minorHAnsi" w:hAnsiTheme="minorHAnsi" w:cstheme="minorBidi"/>
          <w:sz w:val="22"/>
          <w:szCs w:val="22"/>
        </w:rPr>
      </w:pPr>
      <w:r w:rsidRPr="38B36495">
        <w:rPr>
          <w:rFonts w:asciiTheme="minorHAnsi" w:hAnsiTheme="minorHAnsi" w:cstheme="minorBidi"/>
          <w:sz w:val="22"/>
          <w:szCs w:val="22"/>
        </w:rPr>
        <w:t>Provide assurance that</w:t>
      </w:r>
      <w:r w:rsidR="002556C9" w:rsidRPr="38B36495">
        <w:rPr>
          <w:rFonts w:asciiTheme="minorHAnsi" w:hAnsiTheme="minorHAnsi" w:cstheme="minorBidi"/>
          <w:sz w:val="22"/>
          <w:szCs w:val="22"/>
        </w:rPr>
        <w:t xml:space="preserve"> all suspected or disclosed incidences of </w:t>
      </w:r>
      <w:r w:rsidR="00021442" w:rsidRPr="38B36495">
        <w:rPr>
          <w:rFonts w:asciiTheme="minorHAnsi" w:hAnsiTheme="minorHAnsi" w:cstheme="minorBidi"/>
          <w:sz w:val="22"/>
          <w:szCs w:val="22"/>
        </w:rPr>
        <w:t>SEAH</w:t>
      </w:r>
      <w:r w:rsidR="00B218E7" w:rsidRPr="38B36495">
        <w:rPr>
          <w:rFonts w:asciiTheme="minorHAnsi" w:hAnsiTheme="minorHAnsi" w:cstheme="minorBidi"/>
          <w:sz w:val="22"/>
          <w:szCs w:val="22"/>
        </w:rPr>
        <w:t xml:space="preserve"> </w:t>
      </w:r>
      <w:r w:rsidR="00F84A43" w:rsidRPr="38B36495">
        <w:rPr>
          <w:rFonts w:asciiTheme="minorHAnsi" w:hAnsiTheme="minorHAnsi" w:cstheme="minorBidi"/>
          <w:sz w:val="22"/>
          <w:szCs w:val="22"/>
        </w:rPr>
        <w:t>will</w:t>
      </w:r>
      <w:r w:rsidR="008A7A14" w:rsidRPr="38B36495">
        <w:rPr>
          <w:rFonts w:asciiTheme="minorHAnsi" w:hAnsiTheme="minorHAnsi" w:cstheme="minorBidi"/>
          <w:sz w:val="22"/>
          <w:szCs w:val="22"/>
        </w:rPr>
        <w:t xml:space="preserve"> follow </w:t>
      </w:r>
      <w:r w:rsidR="0033630F" w:rsidRPr="38B36495">
        <w:rPr>
          <w:rFonts w:asciiTheme="minorHAnsi" w:hAnsiTheme="minorHAnsi" w:cstheme="minorBidi"/>
          <w:sz w:val="22"/>
          <w:szCs w:val="22"/>
        </w:rPr>
        <w:t xml:space="preserve">confidential </w:t>
      </w:r>
      <w:r w:rsidR="008A7A14" w:rsidRPr="38B36495">
        <w:rPr>
          <w:rFonts w:asciiTheme="minorHAnsi" w:hAnsiTheme="minorHAnsi" w:cstheme="minorBidi"/>
          <w:sz w:val="22"/>
          <w:szCs w:val="22"/>
        </w:rPr>
        <w:t>internal reporting procedures</w:t>
      </w:r>
      <w:r w:rsidR="0033630F" w:rsidRPr="38B36495">
        <w:rPr>
          <w:rFonts w:asciiTheme="minorHAnsi" w:hAnsiTheme="minorHAnsi" w:cstheme="minorBidi"/>
          <w:sz w:val="22"/>
          <w:szCs w:val="22"/>
        </w:rPr>
        <w:t xml:space="preserve">. </w:t>
      </w:r>
    </w:p>
    <w:p w14:paraId="6F4DBD8B" w14:textId="77777777" w:rsidR="00E92C5F" w:rsidRPr="00E92C5F" w:rsidRDefault="00E92C5F" w:rsidP="00E32325">
      <w:pPr>
        <w:pStyle w:val="ListParagraph"/>
        <w:rPr>
          <w:rFonts w:asciiTheme="minorHAnsi" w:hAnsiTheme="minorHAnsi" w:cstheme="minorHAnsi"/>
          <w:sz w:val="22"/>
          <w:szCs w:val="22"/>
        </w:rPr>
      </w:pPr>
    </w:p>
    <w:p w14:paraId="6C8CC425" w14:textId="77777777" w:rsidR="00E92C5F" w:rsidRPr="00E92C5F" w:rsidRDefault="00E92C5F" w:rsidP="00E92C5F">
      <w:pPr>
        <w:rPr>
          <w:rFonts w:asciiTheme="minorHAnsi" w:hAnsiTheme="minorHAnsi" w:cstheme="minorHAnsi"/>
          <w:sz w:val="22"/>
          <w:szCs w:val="22"/>
        </w:rPr>
      </w:pPr>
    </w:p>
    <w:p w14:paraId="7C3F7A6D" w14:textId="6FC0E35F" w:rsidR="00502BC8" w:rsidRPr="00034D23" w:rsidRDefault="00655728" w:rsidP="00655728">
      <w:pPr>
        <w:pStyle w:val="Heading3"/>
        <w:spacing w:before="240" w:after="60"/>
        <w:rPr>
          <w:rFonts w:asciiTheme="minorHAnsi" w:hAnsiTheme="minorHAnsi" w:cstheme="minorHAnsi"/>
          <w:sz w:val="22"/>
          <w:szCs w:val="22"/>
          <w:lang w:val="en-US"/>
        </w:rPr>
      </w:pPr>
      <w:r w:rsidRPr="00034D23">
        <w:rPr>
          <w:rFonts w:asciiTheme="minorHAnsi" w:hAnsiTheme="minorHAnsi" w:cstheme="minorHAnsi"/>
          <w:sz w:val="22"/>
          <w:szCs w:val="22"/>
          <w:lang w:val="en-US"/>
        </w:rPr>
        <w:lastRenderedPageBreak/>
        <w:t>AIM</w:t>
      </w:r>
    </w:p>
    <w:p w14:paraId="5B7058A5" w14:textId="77777777" w:rsidR="004557C4" w:rsidRPr="00504436" w:rsidRDefault="004557C4" w:rsidP="004557C4">
      <w:pPr>
        <w:rPr>
          <w:rFonts w:asciiTheme="minorHAnsi" w:hAnsiTheme="minorHAnsi" w:cstheme="minorHAnsi"/>
          <w:sz w:val="22"/>
          <w:szCs w:val="22"/>
          <w:lang w:val="en-US"/>
        </w:rPr>
      </w:pPr>
    </w:p>
    <w:p w14:paraId="486106E7" w14:textId="68B3177B" w:rsidR="002C224E" w:rsidRDefault="00B97CE0" w:rsidP="00AE44CF">
      <w:pPr>
        <w:spacing w:line="276" w:lineRule="auto"/>
        <w:rPr>
          <w:rFonts w:asciiTheme="minorHAnsi" w:hAnsiTheme="minorHAnsi" w:cstheme="minorHAnsi"/>
          <w:sz w:val="22"/>
          <w:szCs w:val="22"/>
        </w:rPr>
      </w:pPr>
      <w:r w:rsidRPr="00034D23">
        <w:rPr>
          <w:rFonts w:asciiTheme="minorHAnsi" w:hAnsiTheme="minorHAnsi" w:cstheme="minorHAnsi"/>
          <w:sz w:val="22"/>
          <w:szCs w:val="22"/>
        </w:rPr>
        <w:t xml:space="preserve">This policy aims to address </w:t>
      </w:r>
      <w:r w:rsidR="0000409B" w:rsidRPr="00034D23">
        <w:rPr>
          <w:rFonts w:asciiTheme="minorHAnsi" w:hAnsiTheme="minorHAnsi" w:cstheme="minorHAnsi"/>
          <w:sz w:val="22"/>
          <w:szCs w:val="22"/>
        </w:rPr>
        <w:t xml:space="preserve">inequitable power dynamics </w:t>
      </w:r>
      <w:r w:rsidR="00E36511" w:rsidRPr="00034D23">
        <w:rPr>
          <w:rFonts w:asciiTheme="minorHAnsi" w:hAnsiTheme="minorHAnsi" w:cstheme="minorHAnsi"/>
          <w:sz w:val="22"/>
          <w:szCs w:val="22"/>
        </w:rPr>
        <w:t xml:space="preserve">between </w:t>
      </w:r>
      <w:r w:rsidR="00462D8E" w:rsidRPr="00034D23">
        <w:rPr>
          <w:rFonts w:asciiTheme="minorHAnsi" w:hAnsiTheme="minorHAnsi" w:cstheme="minorHAnsi"/>
          <w:sz w:val="22"/>
          <w:szCs w:val="22"/>
        </w:rPr>
        <w:t xml:space="preserve">actors </w:t>
      </w:r>
      <w:r w:rsidR="00CD3517" w:rsidRPr="00034D23">
        <w:rPr>
          <w:rFonts w:asciiTheme="minorHAnsi" w:hAnsiTheme="minorHAnsi" w:cstheme="minorHAnsi"/>
          <w:sz w:val="22"/>
          <w:szCs w:val="22"/>
        </w:rPr>
        <w:t>who deliver</w:t>
      </w:r>
      <w:r w:rsidR="00BA5486" w:rsidRPr="00034D23">
        <w:rPr>
          <w:rFonts w:asciiTheme="minorHAnsi" w:hAnsiTheme="minorHAnsi" w:cstheme="minorHAnsi"/>
          <w:sz w:val="22"/>
          <w:szCs w:val="22"/>
        </w:rPr>
        <w:t xml:space="preserve"> </w:t>
      </w:r>
      <w:r w:rsidR="00E92C5F">
        <w:rPr>
          <w:rFonts w:asciiTheme="minorHAnsi" w:hAnsiTheme="minorHAnsi" w:cstheme="minorHAnsi"/>
          <w:sz w:val="22"/>
          <w:szCs w:val="22"/>
        </w:rPr>
        <w:t>domestic</w:t>
      </w:r>
      <w:r w:rsidR="00393193">
        <w:rPr>
          <w:rFonts w:asciiTheme="minorHAnsi" w:hAnsiTheme="minorHAnsi" w:cstheme="minorHAnsi"/>
          <w:sz w:val="22"/>
          <w:szCs w:val="22"/>
        </w:rPr>
        <w:t xml:space="preserve"> activities and international </w:t>
      </w:r>
      <w:r w:rsidR="00BA5486" w:rsidRPr="00034D23">
        <w:rPr>
          <w:rFonts w:asciiTheme="minorHAnsi" w:hAnsiTheme="minorHAnsi" w:cstheme="minorHAnsi"/>
          <w:sz w:val="22"/>
          <w:szCs w:val="22"/>
        </w:rPr>
        <w:t xml:space="preserve">development </w:t>
      </w:r>
      <w:r w:rsidR="003E60C8" w:rsidRPr="00034D23">
        <w:rPr>
          <w:rFonts w:asciiTheme="minorHAnsi" w:hAnsiTheme="minorHAnsi" w:cstheme="minorHAnsi"/>
          <w:sz w:val="22"/>
          <w:szCs w:val="22"/>
        </w:rPr>
        <w:t xml:space="preserve">initiatives and </w:t>
      </w:r>
      <w:r w:rsidR="001F24AD" w:rsidRPr="00034D23">
        <w:rPr>
          <w:rFonts w:asciiTheme="minorHAnsi" w:hAnsiTheme="minorHAnsi" w:cstheme="minorHAnsi"/>
          <w:sz w:val="22"/>
          <w:szCs w:val="22"/>
        </w:rPr>
        <w:t>beneficiaries</w:t>
      </w:r>
      <w:r w:rsidR="00393193">
        <w:rPr>
          <w:rFonts w:asciiTheme="minorHAnsi" w:hAnsiTheme="minorHAnsi" w:cstheme="minorHAnsi"/>
          <w:sz w:val="22"/>
          <w:szCs w:val="22"/>
        </w:rPr>
        <w:t xml:space="preserve">. We aim to </w:t>
      </w:r>
      <w:r w:rsidR="00B71547">
        <w:rPr>
          <w:rFonts w:asciiTheme="minorHAnsi" w:hAnsiTheme="minorHAnsi" w:cstheme="minorHAnsi"/>
          <w:sz w:val="22"/>
          <w:szCs w:val="22"/>
        </w:rPr>
        <w:t>p</w:t>
      </w:r>
      <w:r w:rsidR="00A87524" w:rsidRPr="00034D23">
        <w:rPr>
          <w:rFonts w:asciiTheme="minorHAnsi" w:hAnsiTheme="minorHAnsi" w:cstheme="minorHAnsi"/>
          <w:sz w:val="22"/>
          <w:szCs w:val="22"/>
        </w:rPr>
        <w:t>revent</w:t>
      </w:r>
      <w:r w:rsidR="00F2428F" w:rsidRPr="00034D23">
        <w:rPr>
          <w:rFonts w:asciiTheme="minorHAnsi" w:hAnsiTheme="minorHAnsi" w:cstheme="minorHAnsi"/>
          <w:sz w:val="22"/>
          <w:szCs w:val="22"/>
        </w:rPr>
        <w:t xml:space="preserve"> and protect </w:t>
      </w:r>
      <w:r w:rsidR="002E635B">
        <w:rPr>
          <w:rFonts w:asciiTheme="minorHAnsi" w:hAnsiTheme="minorHAnsi" w:cstheme="minorHAnsi"/>
          <w:sz w:val="22"/>
          <w:szCs w:val="22"/>
        </w:rPr>
        <w:t>these communities from</w:t>
      </w:r>
      <w:r w:rsidR="003C2C7F">
        <w:rPr>
          <w:rFonts w:asciiTheme="minorHAnsi" w:hAnsiTheme="minorHAnsi" w:cstheme="minorHAnsi"/>
          <w:sz w:val="22"/>
          <w:szCs w:val="22"/>
        </w:rPr>
        <w:t xml:space="preserve"> </w:t>
      </w:r>
      <w:r w:rsidR="00902BC5" w:rsidRPr="00034D23">
        <w:rPr>
          <w:rFonts w:asciiTheme="minorHAnsi" w:hAnsiTheme="minorHAnsi" w:cstheme="minorHAnsi"/>
          <w:sz w:val="22"/>
          <w:szCs w:val="22"/>
        </w:rPr>
        <w:t>intentional or unintentional exploitative actions</w:t>
      </w:r>
      <w:r w:rsidR="00120F3B" w:rsidRPr="00034D23">
        <w:rPr>
          <w:rFonts w:asciiTheme="minorHAnsi" w:hAnsiTheme="minorHAnsi" w:cstheme="minorHAnsi"/>
          <w:sz w:val="22"/>
          <w:szCs w:val="22"/>
        </w:rPr>
        <w:t xml:space="preserve">. </w:t>
      </w:r>
    </w:p>
    <w:p w14:paraId="7AE41746" w14:textId="77777777" w:rsidR="002C224E" w:rsidRDefault="002C224E" w:rsidP="00AE44CF">
      <w:pPr>
        <w:spacing w:line="276" w:lineRule="auto"/>
        <w:rPr>
          <w:rFonts w:asciiTheme="minorHAnsi" w:hAnsiTheme="minorHAnsi" w:cstheme="minorHAnsi"/>
          <w:sz w:val="22"/>
          <w:szCs w:val="22"/>
        </w:rPr>
      </w:pPr>
    </w:p>
    <w:p w14:paraId="5DB68DB8" w14:textId="6005FE91" w:rsidR="00D76D1E" w:rsidRPr="00034D23" w:rsidRDefault="00E44477" w:rsidP="00314CCE">
      <w:pPr>
        <w:spacing w:line="276" w:lineRule="auto"/>
        <w:rPr>
          <w:rFonts w:asciiTheme="minorHAnsi" w:hAnsiTheme="minorHAnsi" w:cstheme="minorBidi"/>
          <w:sz w:val="22"/>
          <w:szCs w:val="22"/>
        </w:rPr>
      </w:pPr>
      <w:r w:rsidRPr="3BED5E69">
        <w:rPr>
          <w:rFonts w:asciiTheme="minorHAnsi" w:hAnsiTheme="minorHAnsi" w:cstheme="minorBidi"/>
          <w:sz w:val="22"/>
          <w:szCs w:val="22"/>
        </w:rPr>
        <w:t xml:space="preserve">This policy </w:t>
      </w:r>
      <w:r w:rsidR="00DE079D" w:rsidRPr="3BED5E69">
        <w:rPr>
          <w:rFonts w:asciiTheme="minorHAnsi" w:hAnsiTheme="minorHAnsi" w:cstheme="minorBidi"/>
          <w:sz w:val="22"/>
          <w:szCs w:val="22"/>
        </w:rPr>
        <w:t>commits</w:t>
      </w:r>
      <w:r w:rsidR="001E5CFF" w:rsidRPr="3BED5E69">
        <w:rPr>
          <w:rFonts w:asciiTheme="minorHAnsi" w:hAnsiTheme="minorHAnsi" w:cstheme="minorBidi"/>
          <w:sz w:val="22"/>
          <w:szCs w:val="22"/>
        </w:rPr>
        <w:t xml:space="preserve"> ACPCC </w:t>
      </w:r>
      <w:r w:rsidR="00DE079D" w:rsidRPr="3BED5E69">
        <w:rPr>
          <w:rFonts w:asciiTheme="minorHAnsi" w:hAnsiTheme="minorHAnsi" w:cstheme="minorBidi"/>
          <w:sz w:val="22"/>
          <w:szCs w:val="22"/>
        </w:rPr>
        <w:t xml:space="preserve">to maintaining the highest professional and ethical standards to </w:t>
      </w:r>
      <w:r w:rsidR="00D76D1E" w:rsidRPr="3BED5E69">
        <w:rPr>
          <w:rFonts w:asciiTheme="minorHAnsi" w:hAnsiTheme="minorHAnsi" w:cstheme="minorBidi"/>
          <w:sz w:val="22"/>
          <w:szCs w:val="22"/>
        </w:rPr>
        <w:t>p</w:t>
      </w:r>
      <w:r w:rsidR="00217704" w:rsidRPr="3BED5E69">
        <w:rPr>
          <w:rFonts w:asciiTheme="minorHAnsi" w:hAnsiTheme="minorHAnsi" w:cstheme="minorBidi"/>
          <w:sz w:val="22"/>
          <w:szCs w:val="22"/>
        </w:rPr>
        <w:t xml:space="preserve">rotect children and </w:t>
      </w:r>
      <w:r w:rsidR="00701877" w:rsidRPr="3BED5E69">
        <w:rPr>
          <w:rFonts w:asciiTheme="minorHAnsi" w:hAnsiTheme="minorHAnsi" w:cstheme="minorBidi"/>
          <w:sz w:val="22"/>
          <w:szCs w:val="22"/>
        </w:rPr>
        <w:t>vulnerable adults from</w:t>
      </w:r>
      <w:r w:rsidR="00217704" w:rsidRPr="3BED5E69">
        <w:rPr>
          <w:rFonts w:asciiTheme="minorHAnsi" w:hAnsiTheme="minorHAnsi" w:cstheme="minorBidi"/>
          <w:sz w:val="22"/>
          <w:szCs w:val="22"/>
        </w:rPr>
        <w:t xml:space="preserve"> SEAH by</w:t>
      </w:r>
      <w:r w:rsidR="00D76D1E" w:rsidRPr="3BED5E69">
        <w:rPr>
          <w:rFonts w:asciiTheme="minorHAnsi" w:hAnsiTheme="minorHAnsi" w:cstheme="minorBidi"/>
          <w:sz w:val="22"/>
          <w:szCs w:val="22"/>
        </w:rPr>
        <w:t>:</w:t>
      </w:r>
    </w:p>
    <w:p w14:paraId="12FE80F2" w14:textId="73B522C2" w:rsidR="00C711E5" w:rsidRPr="00314CCE" w:rsidRDefault="00314CCE" w:rsidP="005304B3">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R</w:t>
      </w:r>
      <w:r w:rsidR="00C711E5" w:rsidRPr="00314CCE">
        <w:rPr>
          <w:rFonts w:asciiTheme="minorHAnsi" w:hAnsiTheme="minorHAnsi" w:cstheme="minorHAnsi"/>
          <w:sz w:val="22"/>
          <w:szCs w:val="22"/>
        </w:rPr>
        <w:t xml:space="preserve">aising </w:t>
      </w:r>
      <w:r w:rsidR="00715F84" w:rsidRPr="00314CCE">
        <w:rPr>
          <w:rFonts w:asciiTheme="minorHAnsi" w:hAnsiTheme="minorHAnsi" w:cstheme="minorHAnsi"/>
          <w:sz w:val="22"/>
          <w:szCs w:val="22"/>
        </w:rPr>
        <w:t>awareness</w:t>
      </w:r>
      <w:r w:rsidR="00C711E5" w:rsidRPr="00314CCE">
        <w:rPr>
          <w:rFonts w:asciiTheme="minorHAnsi" w:hAnsiTheme="minorHAnsi" w:cstheme="minorHAnsi"/>
          <w:sz w:val="22"/>
          <w:szCs w:val="22"/>
        </w:rPr>
        <w:t xml:space="preserve"> of </w:t>
      </w:r>
      <w:r w:rsidR="00191678" w:rsidRPr="00314CCE">
        <w:rPr>
          <w:rFonts w:asciiTheme="minorHAnsi" w:hAnsiTheme="minorHAnsi" w:cstheme="minorHAnsi"/>
          <w:sz w:val="22"/>
          <w:szCs w:val="22"/>
        </w:rPr>
        <w:t>ACPCCs commitment to the prevention of SEAH and encourage and support</w:t>
      </w:r>
      <w:r w:rsidR="00701877" w:rsidRPr="00314CCE">
        <w:rPr>
          <w:rFonts w:asciiTheme="minorHAnsi" w:hAnsiTheme="minorHAnsi" w:cstheme="minorHAnsi"/>
          <w:sz w:val="22"/>
          <w:szCs w:val="22"/>
        </w:rPr>
        <w:t xml:space="preserve"> victims and </w:t>
      </w:r>
      <w:r w:rsidRPr="00314CCE">
        <w:rPr>
          <w:rFonts w:asciiTheme="minorHAnsi" w:hAnsiTheme="minorHAnsi" w:cstheme="minorHAnsi"/>
          <w:sz w:val="22"/>
          <w:szCs w:val="22"/>
        </w:rPr>
        <w:t>survivors.</w:t>
      </w:r>
    </w:p>
    <w:p w14:paraId="142DCA78" w14:textId="77777777" w:rsidR="004366DF" w:rsidRDefault="00080163" w:rsidP="005304B3">
      <w:pPr>
        <w:pStyle w:val="ListParagraph"/>
        <w:numPr>
          <w:ilvl w:val="0"/>
          <w:numId w:val="19"/>
        </w:numPr>
        <w:ind w:left="709"/>
        <w:rPr>
          <w:rFonts w:asciiTheme="minorHAnsi" w:hAnsiTheme="minorHAnsi" w:cstheme="minorHAnsi"/>
          <w:sz w:val="22"/>
          <w:szCs w:val="22"/>
        </w:rPr>
      </w:pPr>
      <w:r>
        <w:rPr>
          <w:rFonts w:asciiTheme="minorHAnsi" w:hAnsiTheme="minorHAnsi" w:cstheme="minorHAnsi"/>
          <w:sz w:val="22"/>
          <w:szCs w:val="22"/>
        </w:rPr>
        <w:t xml:space="preserve">Stipulating </w:t>
      </w:r>
      <w:r w:rsidR="0029757B" w:rsidRPr="00034D23">
        <w:rPr>
          <w:rFonts w:asciiTheme="minorHAnsi" w:hAnsiTheme="minorHAnsi" w:cstheme="minorHAnsi"/>
          <w:sz w:val="22"/>
          <w:szCs w:val="22"/>
        </w:rPr>
        <w:t>responsibilities</w:t>
      </w:r>
      <w:r>
        <w:rPr>
          <w:rFonts w:asciiTheme="minorHAnsi" w:hAnsiTheme="minorHAnsi" w:cstheme="minorHAnsi"/>
          <w:sz w:val="22"/>
          <w:szCs w:val="22"/>
        </w:rPr>
        <w:t>, outlining expected behaviours</w:t>
      </w:r>
      <w:r w:rsidR="001A62B0" w:rsidRPr="00034D23">
        <w:rPr>
          <w:rFonts w:asciiTheme="minorHAnsi" w:hAnsiTheme="minorHAnsi" w:cstheme="minorHAnsi"/>
          <w:sz w:val="22"/>
          <w:szCs w:val="22"/>
        </w:rPr>
        <w:t xml:space="preserve"> and </w:t>
      </w:r>
      <w:r w:rsidR="00C01381" w:rsidRPr="00034D23">
        <w:rPr>
          <w:rFonts w:asciiTheme="minorHAnsi" w:hAnsiTheme="minorHAnsi" w:cstheme="minorHAnsi"/>
          <w:sz w:val="22"/>
          <w:szCs w:val="22"/>
        </w:rPr>
        <w:t xml:space="preserve">increasing accountability </w:t>
      </w:r>
      <w:r w:rsidR="009963F3" w:rsidRPr="00034D23">
        <w:rPr>
          <w:rFonts w:asciiTheme="minorHAnsi" w:hAnsiTheme="minorHAnsi" w:cstheme="minorHAnsi"/>
          <w:sz w:val="22"/>
          <w:szCs w:val="22"/>
        </w:rPr>
        <w:t>of ACPCCs Board</w:t>
      </w:r>
      <w:r w:rsidR="002971A0" w:rsidRPr="00034D23">
        <w:rPr>
          <w:rFonts w:asciiTheme="minorHAnsi" w:hAnsiTheme="minorHAnsi" w:cstheme="minorHAnsi"/>
          <w:sz w:val="22"/>
          <w:szCs w:val="22"/>
        </w:rPr>
        <w:t xml:space="preserve"> and employees, volunteers, contractors and partners</w:t>
      </w:r>
      <w:r w:rsidR="00BC76E0" w:rsidRPr="00034D23">
        <w:rPr>
          <w:rFonts w:asciiTheme="minorHAnsi" w:hAnsiTheme="minorHAnsi" w:cstheme="minorHAnsi"/>
          <w:sz w:val="22"/>
          <w:szCs w:val="22"/>
        </w:rPr>
        <w:t xml:space="preserve"> </w:t>
      </w:r>
      <w:r w:rsidR="00064D87" w:rsidRPr="00034D23">
        <w:rPr>
          <w:rFonts w:asciiTheme="minorHAnsi" w:hAnsiTheme="minorHAnsi" w:cstheme="minorHAnsi"/>
          <w:sz w:val="22"/>
          <w:szCs w:val="22"/>
        </w:rPr>
        <w:t>to pr</w:t>
      </w:r>
      <w:r w:rsidR="00927DF9" w:rsidRPr="00034D23">
        <w:rPr>
          <w:rFonts w:asciiTheme="minorHAnsi" w:hAnsiTheme="minorHAnsi" w:cstheme="minorHAnsi"/>
          <w:sz w:val="22"/>
          <w:szCs w:val="22"/>
        </w:rPr>
        <w:t>event, report and respond to incidences</w:t>
      </w:r>
      <w:r w:rsidR="005919EC" w:rsidRPr="00034D23">
        <w:rPr>
          <w:rFonts w:asciiTheme="minorHAnsi" w:hAnsiTheme="minorHAnsi" w:cstheme="minorHAnsi"/>
          <w:sz w:val="22"/>
          <w:szCs w:val="22"/>
        </w:rPr>
        <w:t xml:space="preserve"> of SEAH</w:t>
      </w:r>
      <w:r w:rsidR="004366DF">
        <w:rPr>
          <w:rFonts w:asciiTheme="minorHAnsi" w:hAnsiTheme="minorHAnsi" w:cstheme="minorHAnsi"/>
          <w:sz w:val="22"/>
          <w:szCs w:val="22"/>
        </w:rPr>
        <w:t>.</w:t>
      </w:r>
    </w:p>
    <w:p w14:paraId="4E6519F3" w14:textId="65358427" w:rsidR="00B1051B" w:rsidRPr="004366DF" w:rsidRDefault="004366DF" w:rsidP="005304B3">
      <w:pPr>
        <w:pStyle w:val="ListParagraph"/>
        <w:numPr>
          <w:ilvl w:val="0"/>
          <w:numId w:val="19"/>
        </w:numPr>
        <w:ind w:left="709"/>
        <w:rPr>
          <w:rFonts w:asciiTheme="minorHAnsi" w:hAnsiTheme="minorHAnsi" w:cstheme="minorHAnsi"/>
          <w:sz w:val="22"/>
          <w:szCs w:val="22"/>
        </w:rPr>
      </w:pPr>
      <w:r>
        <w:rPr>
          <w:rFonts w:asciiTheme="minorHAnsi" w:hAnsiTheme="minorHAnsi" w:cstheme="minorHAnsi"/>
          <w:sz w:val="22"/>
          <w:szCs w:val="22"/>
        </w:rPr>
        <w:t>Rigorously a</w:t>
      </w:r>
      <w:r w:rsidR="001C2D11" w:rsidRPr="00034D23">
        <w:rPr>
          <w:rFonts w:asciiTheme="minorHAnsi" w:hAnsiTheme="minorHAnsi" w:cstheme="minorHAnsi"/>
          <w:sz w:val="22"/>
          <w:szCs w:val="22"/>
        </w:rPr>
        <w:t>pply</w:t>
      </w:r>
      <w:r>
        <w:rPr>
          <w:rFonts w:asciiTheme="minorHAnsi" w:hAnsiTheme="minorHAnsi" w:cstheme="minorHAnsi"/>
          <w:sz w:val="22"/>
          <w:szCs w:val="22"/>
        </w:rPr>
        <w:t>ing</w:t>
      </w:r>
      <w:r w:rsidR="001C2D11" w:rsidRPr="00034D23">
        <w:rPr>
          <w:rFonts w:asciiTheme="minorHAnsi" w:hAnsiTheme="minorHAnsi" w:cstheme="minorHAnsi"/>
          <w:sz w:val="22"/>
          <w:szCs w:val="22"/>
        </w:rPr>
        <w:t xml:space="preserve"> procedures </w:t>
      </w:r>
      <w:r w:rsidR="000C7770" w:rsidRPr="00034D23">
        <w:rPr>
          <w:rFonts w:asciiTheme="minorHAnsi" w:hAnsiTheme="minorHAnsi" w:cstheme="minorHAnsi"/>
          <w:sz w:val="22"/>
          <w:szCs w:val="22"/>
        </w:rPr>
        <w:t>to keep children and vulnerable adults safe.</w:t>
      </w:r>
    </w:p>
    <w:p w14:paraId="7BCD019C" w14:textId="79E9E914" w:rsidR="00592938" w:rsidRPr="00034D23" w:rsidRDefault="00FB34D9" w:rsidP="005C23C2">
      <w:pPr>
        <w:pStyle w:val="Heading3"/>
        <w:spacing w:before="240" w:after="60"/>
        <w:rPr>
          <w:rFonts w:asciiTheme="minorHAnsi" w:hAnsiTheme="minorHAnsi" w:cstheme="minorHAnsi"/>
          <w:sz w:val="22"/>
          <w:szCs w:val="22"/>
          <w:lang w:val="en-US"/>
        </w:rPr>
      </w:pPr>
      <w:r w:rsidRPr="00034D23">
        <w:rPr>
          <w:rFonts w:asciiTheme="minorHAnsi" w:hAnsiTheme="minorHAnsi" w:cstheme="minorHAnsi"/>
          <w:sz w:val="22"/>
          <w:szCs w:val="22"/>
          <w:lang w:val="en-US"/>
        </w:rPr>
        <w:t>SCOPE</w:t>
      </w:r>
    </w:p>
    <w:p w14:paraId="2F8A54BC" w14:textId="7ACBB570" w:rsidR="00BB1D94" w:rsidRPr="00034D23" w:rsidRDefault="2268AB01" w:rsidP="1F3CB5E6">
      <w:pPr>
        <w:pStyle w:val="Default"/>
        <w:rPr>
          <w:rFonts w:asciiTheme="minorHAnsi" w:hAnsiTheme="minorHAnsi" w:cstheme="minorBidi"/>
          <w:color w:val="auto"/>
          <w:sz w:val="22"/>
          <w:szCs w:val="22"/>
          <w:lang w:eastAsia="en-US"/>
        </w:rPr>
      </w:pPr>
      <w:r w:rsidRPr="2419C9C4">
        <w:rPr>
          <w:rFonts w:asciiTheme="minorHAnsi" w:hAnsiTheme="minorHAnsi" w:cstheme="minorBidi"/>
          <w:color w:val="auto"/>
          <w:sz w:val="22"/>
          <w:szCs w:val="22"/>
          <w:lang w:eastAsia="en-US"/>
        </w:rPr>
        <w:t xml:space="preserve">This policy </w:t>
      </w:r>
      <w:r w:rsidRPr="4091E9DB">
        <w:rPr>
          <w:rFonts w:asciiTheme="minorHAnsi" w:hAnsiTheme="minorHAnsi" w:cstheme="minorBidi"/>
          <w:color w:val="auto"/>
          <w:sz w:val="22"/>
          <w:szCs w:val="22"/>
          <w:lang w:eastAsia="en-US"/>
        </w:rPr>
        <w:t xml:space="preserve">applies </w:t>
      </w:r>
      <w:r w:rsidRPr="06CD26B5">
        <w:rPr>
          <w:rFonts w:asciiTheme="minorHAnsi" w:hAnsiTheme="minorHAnsi" w:cstheme="minorBidi"/>
          <w:color w:val="auto"/>
          <w:sz w:val="22"/>
          <w:szCs w:val="22"/>
          <w:lang w:eastAsia="en-US"/>
        </w:rPr>
        <w:t>to</w:t>
      </w:r>
      <w:r w:rsidRPr="2BDE71C1">
        <w:rPr>
          <w:rFonts w:asciiTheme="minorHAnsi" w:hAnsiTheme="minorHAnsi" w:cstheme="minorBidi"/>
          <w:color w:val="auto"/>
          <w:sz w:val="22"/>
          <w:szCs w:val="22"/>
          <w:lang w:eastAsia="en-US"/>
        </w:rPr>
        <w:t>:</w:t>
      </w:r>
    </w:p>
    <w:p w14:paraId="6DC9A779" w14:textId="07B27EB1" w:rsidR="00BB1D94" w:rsidRPr="00034D23" w:rsidRDefault="00BB1D94" w:rsidP="1F3CB5E6">
      <w:pPr>
        <w:pStyle w:val="Default"/>
        <w:rPr>
          <w:rFonts w:asciiTheme="minorHAnsi" w:hAnsiTheme="minorHAnsi" w:cstheme="minorBidi"/>
          <w:color w:val="auto"/>
          <w:sz w:val="22"/>
          <w:szCs w:val="22"/>
          <w:lang w:eastAsia="en-US"/>
        </w:rPr>
      </w:pPr>
    </w:p>
    <w:p w14:paraId="22A9E3EE" w14:textId="0E49AAC9" w:rsidR="00BB1D94" w:rsidRPr="00034D23" w:rsidRDefault="2268AB01" w:rsidP="3F1C6F24">
      <w:pPr>
        <w:pStyle w:val="Default"/>
        <w:numPr>
          <w:ilvl w:val="0"/>
          <w:numId w:val="35"/>
        </w:numPr>
        <w:rPr>
          <w:rFonts w:asciiTheme="minorHAnsi" w:hAnsiTheme="minorHAnsi" w:cstheme="minorBidi"/>
          <w:color w:val="auto"/>
          <w:sz w:val="22"/>
          <w:szCs w:val="22"/>
          <w:lang w:eastAsia="en-US"/>
        </w:rPr>
      </w:pPr>
      <w:r w:rsidRPr="7CBD5575">
        <w:rPr>
          <w:rFonts w:asciiTheme="minorHAnsi" w:hAnsiTheme="minorHAnsi" w:cstheme="minorBidi"/>
          <w:color w:val="auto"/>
          <w:sz w:val="22"/>
          <w:szCs w:val="22"/>
          <w:lang w:eastAsia="en-US"/>
        </w:rPr>
        <w:t>A</w:t>
      </w:r>
      <w:r w:rsidR="00BB1D94" w:rsidRPr="7CBD5575">
        <w:rPr>
          <w:rFonts w:asciiTheme="minorHAnsi" w:hAnsiTheme="minorHAnsi" w:cstheme="minorBidi"/>
          <w:color w:val="auto"/>
          <w:sz w:val="22"/>
          <w:szCs w:val="22"/>
          <w:lang w:eastAsia="en-US"/>
        </w:rPr>
        <w:t>ll</w:t>
      </w:r>
      <w:r w:rsidR="00BB1D94" w:rsidRPr="5457115F">
        <w:rPr>
          <w:rFonts w:asciiTheme="minorHAnsi" w:hAnsiTheme="minorHAnsi" w:cstheme="minorBidi"/>
          <w:color w:val="auto"/>
          <w:sz w:val="22"/>
          <w:szCs w:val="22"/>
          <w:lang w:eastAsia="en-US"/>
        </w:rPr>
        <w:t xml:space="preserve"> </w:t>
      </w:r>
      <w:r w:rsidR="00D31E95" w:rsidRPr="5457115F">
        <w:rPr>
          <w:rFonts w:asciiTheme="minorHAnsi" w:hAnsiTheme="minorHAnsi" w:cstheme="minorBidi"/>
          <w:color w:val="auto"/>
          <w:sz w:val="22"/>
          <w:szCs w:val="22"/>
          <w:lang w:eastAsia="en-US"/>
        </w:rPr>
        <w:t xml:space="preserve">ACPCC </w:t>
      </w:r>
      <w:r w:rsidR="00BB1D94" w:rsidRPr="5457115F">
        <w:rPr>
          <w:rFonts w:asciiTheme="minorHAnsi" w:hAnsiTheme="minorHAnsi" w:cstheme="minorBidi"/>
          <w:color w:val="auto"/>
          <w:sz w:val="22"/>
          <w:szCs w:val="22"/>
          <w:lang w:eastAsia="en-US"/>
        </w:rPr>
        <w:t xml:space="preserve">staff including the </w:t>
      </w:r>
      <w:r w:rsidR="00D31E95" w:rsidRPr="5457115F">
        <w:rPr>
          <w:rFonts w:asciiTheme="minorHAnsi" w:hAnsiTheme="minorHAnsi" w:cstheme="minorBidi"/>
          <w:color w:val="auto"/>
          <w:sz w:val="22"/>
          <w:szCs w:val="22"/>
          <w:lang w:eastAsia="en-US"/>
        </w:rPr>
        <w:t xml:space="preserve">Board, </w:t>
      </w:r>
      <w:r w:rsidR="00B92507">
        <w:rPr>
          <w:rFonts w:asciiTheme="minorHAnsi" w:hAnsiTheme="minorHAnsi" w:cstheme="minorBidi"/>
          <w:color w:val="auto"/>
          <w:sz w:val="22"/>
          <w:szCs w:val="22"/>
          <w:lang w:eastAsia="en-US"/>
        </w:rPr>
        <w:t>Executive Director</w:t>
      </w:r>
      <w:r w:rsidR="00BB1D94" w:rsidRPr="5457115F">
        <w:rPr>
          <w:rFonts w:asciiTheme="minorHAnsi" w:hAnsiTheme="minorHAnsi" w:cstheme="minorBidi"/>
          <w:color w:val="auto"/>
          <w:sz w:val="22"/>
          <w:szCs w:val="22"/>
          <w:lang w:eastAsia="en-US"/>
        </w:rPr>
        <w:t xml:space="preserve"> and</w:t>
      </w:r>
      <w:r w:rsidR="00D31E95" w:rsidRPr="5457115F">
        <w:rPr>
          <w:rFonts w:asciiTheme="minorHAnsi" w:hAnsiTheme="minorHAnsi" w:cstheme="minorBidi"/>
          <w:color w:val="auto"/>
          <w:sz w:val="22"/>
          <w:szCs w:val="22"/>
          <w:lang w:eastAsia="en-US"/>
        </w:rPr>
        <w:t xml:space="preserve"> Executive Team</w:t>
      </w:r>
      <w:r w:rsidR="00BB1D94" w:rsidRPr="5457115F">
        <w:rPr>
          <w:rFonts w:asciiTheme="minorHAnsi" w:hAnsiTheme="minorHAnsi" w:cstheme="minorBidi"/>
          <w:color w:val="auto"/>
          <w:sz w:val="22"/>
          <w:szCs w:val="22"/>
          <w:lang w:eastAsia="en-US"/>
        </w:rPr>
        <w:t xml:space="preserve">, contractors, students and volunteers engaged in managing or delivering </w:t>
      </w:r>
      <w:r w:rsidR="00D31E95" w:rsidRPr="5457115F">
        <w:rPr>
          <w:rFonts w:asciiTheme="minorHAnsi" w:hAnsiTheme="minorHAnsi" w:cstheme="minorBidi"/>
          <w:color w:val="auto"/>
          <w:sz w:val="22"/>
          <w:szCs w:val="22"/>
          <w:lang w:eastAsia="en-US"/>
        </w:rPr>
        <w:t xml:space="preserve">domestic or </w:t>
      </w:r>
      <w:r w:rsidR="00BB1D94" w:rsidRPr="5457115F">
        <w:rPr>
          <w:rFonts w:asciiTheme="minorHAnsi" w:hAnsiTheme="minorHAnsi" w:cstheme="minorBidi"/>
          <w:color w:val="auto"/>
          <w:sz w:val="22"/>
          <w:szCs w:val="22"/>
          <w:lang w:eastAsia="en-US"/>
        </w:rPr>
        <w:t xml:space="preserve">international projects. </w:t>
      </w:r>
    </w:p>
    <w:p w14:paraId="38271E7F" w14:textId="431BD460" w:rsidR="66013F76" w:rsidRPr="00034D23" w:rsidRDefault="00BB1D94" w:rsidP="3F1C6F24">
      <w:pPr>
        <w:pStyle w:val="NoSpacing"/>
        <w:numPr>
          <w:ilvl w:val="0"/>
          <w:numId w:val="35"/>
        </w:numPr>
        <w:spacing w:before="120" w:line="276" w:lineRule="auto"/>
        <w:rPr>
          <w:rFonts w:asciiTheme="minorHAnsi" w:hAnsiTheme="minorHAnsi" w:cstheme="minorBidi"/>
          <w:sz w:val="22"/>
          <w:szCs w:val="22"/>
        </w:rPr>
      </w:pPr>
      <w:r w:rsidRPr="68F0CE50">
        <w:rPr>
          <w:rFonts w:asciiTheme="minorHAnsi" w:hAnsiTheme="minorHAnsi" w:cstheme="minorBidi"/>
          <w:sz w:val="22"/>
          <w:szCs w:val="22"/>
        </w:rPr>
        <w:t>All in-country partners and organisations contracted to deliver ACPCC</w:t>
      </w:r>
      <w:r w:rsidR="00D31E95" w:rsidRPr="68F0CE50">
        <w:rPr>
          <w:rFonts w:asciiTheme="minorHAnsi" w:hAnsiTheme="minorHAnsi" w:cstheme="minorBidi"/>
          <w:sz w:val="22"/>
          <w:szCs w:val="22"/>
        </w:rPr>
        <w:t xml:space="preserve"> domestic or </w:t>
      </w:r>
      <w:r w:rsidRPr="68F0CE50">
        <w:rPr>
          <w:rFonts w:asciiTheme="minorHAnsi" w:hAnsiTheme="minorHAnsi" w:cstheme="minorBidi"/>
          <w:sz w:val="22"/>
          <w:szCs w:val="22"/>
        </w:rPr>
        <w:t>international projects</w:t>
      </w:r>
      <w:r w:rsidR="00D31E95" w:rsidRPr="68F0CE50">
        <w:rPr>
          <w:rFonts w:asciiTheme="minorHAnsi" w:hAnsiTheme="minorHAnsi" w:cstheme="minorBidi"/>
          <w:sz w:val="22"/>
          <w:szCs w:val="22"/>
        </w:rPr>
        <w:t xml:space="preserve">, </w:t>
      </w:r>
      <w:r w:rsidRPr="68F0CE50">
        <w:rPr>
          <w:rFonts w:asciiTheme="minorHAnsi" w:hAnsiTheme="minorHAnsi" w:cstheme="minorBidi"/>
          <w:sz w:val="22"/>
          <w:szCs w:val="22"/>
        </w:rPr>
        <w:t xml:space="preserve">their staff, contractors and volunteers. </w:t>
      </w:r>
    </w:p>
    <w:p w14:paraId="75F61B26" w14:textId="2C53BC1B" w:rsidR="00EB222D" w:rsidRPr="00034D23" w:rsidRDefault="002F1259" w:rsidP="66013F76">
      <w:pPr>
        <w:pStyle w:val="Heading2"/>
        <w:spacing w:after="120" w:line="276" w:lineRule="auto"/>
        <w:rPr>
          <w:rFonts w:asciiTheme="minorHAnsi" w:hAnsiTheme="minorHAnsi" w:cstheme="minorHAnsi"/>
          <w:i w:val="0"/>
          <w:sz w:val="22"/>
          <w:szCs w:val="22"/>
        </w:rPr>
      </w:pPr>
      <w:r w:rsidRPr="00034D23">
        <w:rPr>
          <w:rFonts w:asciiTheme="minorHAnsi" w:hAnsiTheme="minorHAnsi" w:cstheme="minorHAnsi"/>
          <w:i w:val="0"/>
          <w:sz w:val="22"/>
          <w:szCs w:val="22"/>
        </w:rPr>
        <w:t xml:space="preserve">ACRONYM AND </w:t>
      </w:r>
      <w:r w:rsidR="00FB34D9" w:rsidRPr="00034D23">
        <w:rPr>
          <w:rFonts w:asciiTheme="minorHAnsi" w:hAnsiTheme="minorHAnsi" w:cstheme="minorHAnsi"/>
          <w:i w:val="0"/>
          <w:sz w:val="22"/>
          <w:szCs w:val="22"/>
        </w:rPr>
        <w:t xml:space="preserve">DEFINITIONS  </w:t>
      </w:r>
    </w:p>
    <w:tbl>
      <w:tblPr>
        <w:tblW w:w="9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7380"/>
      </w:tblGrid>
      <w:tr w:rsidR="002F1259" w:rsidRPr="00034D23" w14:paraId="4A53421B" w14:textId="77777777" w:rsidTr="002218D8">
        <w:trPr>
          <w:trHeight w:val="113"/>
        </w:trPr>
        <w:tc>
          <w:tcPr>
            <w:tcW w:w="2014" w:type="dxa"/>
            <w:tcBorders>
              <w:right w:val="nil"/>
            </w:tcBorders>
            <w:vAlign w:val="center"/>
          </w:tcPr>
          <w:p w14:paraId="510160E8" w14:textId="348C833F" w:rsidR="002F1259" w:rsidRPr="00034D23" w:rsidRDefault="002F1259">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ACFID</w:t>
            </w:r>
          </w:p>
        </w:tc>
        <w:tc>
          <w:tcPr>
            <w:tcW w:w="7380" w:type="dxa"/>
            <w:tcBorders>
              <w:top w:val="single" w:sz="4" w:space="0" w:color="auto"/>
              <w:left w:val="single" w:sz="4" w:space="0" w:color="auto"/>
              <w:bottom w:val="single" w:sz="4" w:space="0" w:color="auto"/>
              <w:right w:val="single" w:sz="4" w:space="0" w:color="auto"/>
            </w:tcBorders>
            <w:vAlign w:val="center"/>
          </w:tcPr>
          <w:p w14:paraId="3CEF7B20" w14:textId="79F123A8" w:rsidR="002F1259" w:rsidRPr="00034D23" w:rsidRDefault="002F1259">
            <w:pPr>
              <w:spacing w:before="60" w:after="60" w:line="276" w:lineRule="auto"/>
              <w:rPr>
                <w:rFonts w:asciiTheme="minorHAnsi" w:hAnsiTheme="minorHAnsi" w:cstheme="minorHAnsi"/>
                <w:sz w:val="22"/>
                <w:szCs w:val="22"/>
              </w:rPr>
            </w:pPr>
            <w:r w:rsidRPr="00034D23">
              <w:rPr>
                <w:rFonts w:asciiTheme="minorHAnsi" w:hAnsiTheme="minorHAnsi" w:cstheme="minorHAnsi"/>
                <w:sz w:val="22"/>
                <w:szCs w:val="22"/>
              </w:rPr>
              <w:t xml:space="preserve">Australian Council for International Development </w:t>
            </w:r>
          </w:p>
        </w:tc>
      </w:tr>
      <w:tr w:rsidR="00FB34D9" w:rsidRPr="00034D23" w14:paraId="35AD0132" w14:textId="77777777" w:rsidTr="002218D8">
        <w:trPr>
          <w:trHeight w:val="113"/>
        </w:trPr>
        <w:tc>
          <w:tcPr>
            <w:tcW w:w="2014" w:type="dxa"/>
            <w:tcBorders>
              <w:right w:val="nil"/>
            </w:tcBorders>
            <w:vAlign w:val="center"/>
          </w:tcPr>
          <w:p w14:paraId="4388C6CF" w14:textId="7D202A40" w:rsidR="00FB34D9" w:rsidRPr="00034D23" w:rsidRDefault="00FB34D9">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ACPCC</w:t>
            </w:r>
          </w:p>
        </w:tc>
        <w:tc>
          <w:tcPr>
            <w:tcW w:w="7380" w:type="dxa"/>
            <w:tcBorders>
              <w:top w:val="single" w:sz="4" w:space="0" w:color="auto"/>
              <w:left w:val="single" w:sz="4" w:space="0" w:color="auto"/>
              <w:bottom w:val="single" w:sz="4" w:space="0" w:color="auto"/>
              <w:right w:val="single" w:sz="4" w:space="0" w:color="auto"/>
            </w:tcBorders>
            <w:vAlign w:val="center"/>
          </w:tcPr>
          <w:p w14:paraId="713FBFC6" w14:textId="1AE16038" w:rsidR="00FB34D9" w:rsidRPr="00034D23" w:rsidRDefault="00FB34D9">
            <w:pPr>
              <w:spacing w:before="60" w:after="60" w:line="276" w:lineRule="auto"/>
              <w:rPr>
                <w:rFonts w:asciiTheme="minorHAnsi" w:hAnsiTheme="minorHAnsi" w:cstheme="minorHAnsi"/>
                <w:sz w:val="22"/>
                <w:szCs w:val="22"/>
              </w:rPr>
            </w:pPr>
            <w:r w:rsidRPr="00034D23">
              <w:rPr>
                <w:rFonts w:asciiTheme="minorHAnsi" w:hAnsiTheme="minorHAnsi" w:cstheme="minorHAnsi"/>
                <w:sz w:val="22"/>
                <w:szCs w:val="22"/>
              </w:rPr>
              <w:t>VCS Foundation Limited, trading as the Australian Centre for the Prevention of Cervical Cancer – a company limited by guarantee under the Corporations Act 2001 (Cth), responsible for the management and administration of services and registry solutions under the pillars of VCS Pathology, Digital Health and Population Health.</w:t>
            </w:r>
          </w:p>
        </w:tc>
      </w:tr>
      <w:tr w:rsidR="006D77FF" w:rsidRPr="00034D23" w14:paraId="14D6F3B7" w14:textId="77777777" w:rsidTr="002218D8">
        <w:trPr>
          <w:trHeight w:val="113"/>
        </w:trPr>
        <w:tc>
          <w:tcPr>
            <w:tcW w:w="2014" w:type="dxa"/>
            <w:tcBorders>
              <w:bottom w:val="single" w:sz="4" w:space="0" w:color="auto"/>
              <w:right w:val="nil"/>
            </w:tcBorders>
            <w:vAlign w:val="center"/>
          </w:tcPr>
          <w:p w14:paraId="2F639447" w14:textId="4212C06A" w:rsidR="006D77FF" w:rsidRPr="00034D23" w:rsidRDefault="006D77FF">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 xml:space="preserve">Board </w:t>
            </w:r>
          </w:p>
        </w:tc>
        <w:tc>
          <w:tcPr>
            <w:tcW w:w="7380" w:type="dxa"/>
            <w:tcBorders>
              <w:top w:val="single" w:sz="4" w:space="0" w:color="auto"/>
              <w:left w:val="single" w:sz="4" w:space="0" w:color="auto"/>
              <w:bottom w:val="single" w:sz="4" w:space="0" w:color="auto"/>
              <w:right w:val="single" w:sz="4" w:space="0" w:color="auto"/>
            </w:tcBorders>
            <w:vAlign w:val="center"/>
          </w:tcPr>
          <w:p w14:paraId="1A3C42AF" w14:textId="44C44C0D" w:rsidR="006D77FF" w:rsidRPr="00034D23" w:rsidRDefault="006D77FF">
            <w:pPr>
              <w:spacing w:before="60" w:after="60" w:line="276" w:lineRule="auto"/>
              <w:rPr>
                <w:rFonts w:asciiTheme="minorHAnsi" w:hAnsiTheme="minorHAnsi" w:cstheme="minorHAnsi"/>
                <w:sz w:val="22"/>
                <w:szCs w:val="22"/>
              </w:rPr>
            </w:pPr>
            <w:r w:rsidRPr="00034D23">
              <w:rPr>
                <w:rFonts w:asciiTheme="minorHAnsi" w:hAnsiTheme="minorHAnsi" w:cstheme="minorHAnsi"/>
                <w:sz w:val="22"/>
                <w:szCs w:val="22"/>
              </w:rPr>
              <w:t xml:space="preserve">Board of Directors </w:t>
            </w:r>
          </w:p>
        </w:tc>
      </w:tr>
      <w:tr w:rsidR="002E4FBB" w:rsidRPr="00034D23" w14:paraId="5DE982F2" w14:textId="77777777" w:rsidTr="002218D8">
        <w:trPr>
          <w:trHeight w:val="113"/>
        </w:trPr>
        <w:tc>
          <w:tcPr>
            <w:tcW w:w="2014" w:type="dxa"/>
            <w:tcBorders>
              <w:bottom w:val="single" w:sz="4" w:space="0" w:color="auto"/>
              <w:right w:val="nil"/>
            </w:tcBorders>
            <w:vAlign w:val="center"/>
          </w:tcPr>
          <w:p w14:paraId="463F283E" w14:textId="27B01E33" w:rsidR="002E4FBB" w:rsidRPr="00034D23" w:rsidRDefault="002E4FBB">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Child and vulnerable adult</w:t>
            </w:r>
          </w:p>
        </w:tc>
        <w:tc>
          <w:tcPr>
            <w:tcW w:w="7380" w:type="dxa"/>
            <w:tcBorders>
              <w:top w:val="single" w:sz="4" w:space="0" w:color="auto"/>
              <w:left w:val="single" w:sz="4" w:space="0" w:color="auto"/>
              <w:bottom w:val="single" w:sz="4" w:space="0" w:color="auto"/>
              <w:right w:val="single" w:sz="4" w:space="0" w:color="auto"/>
            </w:tcBorders>
            <w:vAlign w:val="center"/>
          </w:tcPr>
          <w:p w14:paraId="03BEAD2E" w14:textId="260DDF77" w:rsidR="002E4FBB" w:rsidRPr="00034D23" w:rsidRDefault="002E4FBB">
            <w:pPr>
              <w:spacing w:before="60" w:after="60" w:line="276" w:lineRule="auto"/>
              <w:rPr>
                <w:rFonts w:asciiTheme="minorHAnsi" w:hAnsiTheme="minorHAnsi" w:cstheme="minorHAnsi"/>
                <w:sz w:val="22"/>
                <w:szCs w:val="22"/>
              </w:rPr>
            </w:pPr>
            <w:r w:rsidRPr="00034D23">
              <w:rPr>
                <w:rFonts w:asciiTheme="minorHAnsi" w:hAnsiTheme="minorHAnsi" w:cstheme="minorHAnsi"/>
                <w:sz w:val="22"/>
                <w:szCs w:val="22"/>
              </w:rPr>
              <w:t>A child is any person under the age of 18</w:t>
            </w:r>
            <w:r w:rsidR="00D435EB" w:rsidRPr="00034D23">
              <w:rPr>
                <w:rFonts w:asciiTheme="minorHAnsi" w:hAnsiTheme="minorHAnsi" w:cstheme="minorHAnsi"/>
                <w:sz w:val="22"/>
                <w:szCs w:val="22"/>
              </w:rPr>
              <w:t xml:space="preserve"> year</w:t>
            </w:r>
            <w:r w:rsidR="00072F33" w:rsidRPr="00034D23">
              <w:rPr>
                <w:rFonts w:asciiTheme="minorHAnsi" w:hAnsiTheme="minorHAnsi" w:cstheme="minorHAnsi"/>
                <w:sz w:val="22"/>
                <w:szCs w:val="22"/>
              </w:rPr>
              <w:t xml:space="preserve"> unless defined differently </w:t>
            </w:r>
            <w:r w:rsidR="00301B77" w:rsidRPr="00034D23">
              <w:rPr>
                <w:rFonts w:asciiTheme="minorHAnsi" w:hAnsiTheme="minorHAnsi" w:cstheme="minorHAnsi"/>
                <w:sz w:val="22"/>
                <w:szCs w:val="22"/>
              </w:rPr>
              <w:t xml:space="preserve">under local law. </w:t>
            </w:r>
          </w:p>
          <w:p w14:paraId="7FF7BBB8" w14:textId="68E5D476" w:rsidR="00301B77" w:rsidRPr="00034D23" w:rsidRDefault="00301B77">
            <w:pPr>
              <w:spacing w:before="60" w:after="60" w:line="276" w:lineRule="auto"/>
              <w:rPr>
                <w:rFonts w:asciiTheme="minorHAnsi" w:hAnsiTheme="minorHAnsi" w:cstheme="minorHAnsi"/>
                <w:sz w:val="22"/>
                <w:szCs w:val="22"/>
              </w:rPr>
            </w:pPr>
            <w:r w:rsidRPr="00034D23">
              <w:rPr>
                <w:rFonts w:asciiTheme="minorHAnsi" w:hAnsiTheme="minorHAnsi" w:cstheme="minorHAnsi"/>
                <w:sz w:val="22"/>
                <w:szCs w:val="22"/>
              </w:rPr>
              <w:t>A vulnerabl</w:t>
            </w:r>
            <w:r w:rsidR="009F336D" w:rsidRPr="00034D23">
              <w:rPr>
                <w:rFonts w:asciiTheme="minorHAnsi" w:hAnsiTheme="minorHAnsi" w:cstheme="minorHAnsi"/>
                <w:sz w:val="22"/>
                <w:szCs w:val="22"/>
              </w:rPr>
              <w:t>e</w:t>
            </w:r>
            <w:r w:rsidR="00D435EB" w:rsidRPr="00034D23">
              <w:rPr>
                <w:rFonts w:asciiTheme="minorHAnsi" w:hAnsiTheme="minorHAnsi" w:cstheme="minorHAnsi"/>
                <w:sz w:val="22"/>
                <w:szCs w:val="22"/>
              </w:rPr>
              <w:t xml:space="preserve"> adult</w:t>
            </w:r>
            <w:r w:rsidR="009F336D" w:rsidRPr="00034D23">
              <w:rPr>
                <w:rFonts w:asciiTheme="minorHAnsi" w:hAnsiTheme="minorHAnsi" w:cstheme="minorHAnsi"/>
                <w:sz w:val="22"/>
                <w:szCs w:val="22"/>
              </w:rPr>
              <w:t xml:space="preserve"> is a person over the age of 18</w:t>
            </w:r>
            <w:r w:rsidR="00D435EB" w:rsidRPr="00034D23">
              <w:rPr>
                <w:rFonts w:asciiTheme="minorHAnsi" w:hAnsiTheme="minorHAnsi" w:cstheme="minorHAnsi"/>
                <w:sz w:val="22"/>
                <w:szCs w:val="22"/>
              </w:rPr>
              <w:t xml:space="preserve"> years</w:t>
            </w:r>
            <w:r w:rsidR="009F336D" w:rsidRPr="00034D23">
              <w:rPr>
                <w:rFonts w:asciiTheme="minorHAnsi" w:hAnsiTheme="minorHAnsi" w:cstheme="minorHAnsi"/>
                <w:sz w:val="22"/>
                <w:szCs w:val="22"/>
              </w:rPr>
              <w:t xml:space="preserve"> who may be</w:t>
            </w:r>
            <w:r w:rsidR="00C40BB1" w:rsidRPr="00034D23">
              <w:rPr>
                <w:rFonts w:asciiTheme="minorHAnsi" w:hAnsiTheme="minorHAnsi" w:cstheme="minorHAnsi"/>
                <w:sz w:val="22"/>
                <w:szCs w:val="22"/>
              </w:rPr>
              <w:t xml:space="preserve"> at risk of abuse or neglect</w:t>
            </w:r>
            <w:r w:rsidR="009F336D" w:rsidRPr="00034D23">
              <w:rPr>
                <w:rFonts w:asciiTheme="minorHAnsi" w:hAnsiTheme="minorHAnsi" w:cstheme="minorHAnsi"/>
                <w:sz w:val="22"/>
                <w:szCs w:val="22"/>
              </w:rPr>
              <w:t xml:space="preserve">, </w:t>
            </w:r>
            <w:r w:rsidR="00C40BB1" w:rsidRPr="00034D23">
              <w:rPr>
                <w:rFonts w:asciiTheme="minorHAnsi" w:hAnsiTheme="minorHAnsi" w:cstheme="minorHAnsi"/>
                <w:sz w:val="22"/>
                <w:szCs w:val="22"/>
              </w:rPr>
              <w:t>has needs for care and support, who is experiencing, or at risk of, abuse or neglect and as a result of their care needs - is unable to protect themselves</w:t>
            </w:r>
            <w:r w:rsidR="009F336D" w:rsidRPr="00034D23">
              <w:rPr>
                <w:rFonts w:asciiTheme="minorHAnsi" w:hAnsiTheme="minorHAnsi" w:cstheme="minorHAnsi"/>
                <w:sz w:val="22"/>
                <w:szCs w:val="22"/>
              </w:rPr>
              <w:t xml:space="preserve"> or </w:t>
            </w:r>
            <w:r w:rsidR="000B5B49" w:rsidRPr="00034D23">
              <w:rPr>
                <w:rFonts w:asciiTheme="minorHAnsi" w:hAnsiTheme="minorHAnsi" w:cstheme="minorHAnsi"/>
                <w:sz w:val="22"/>
                <w:szCs w:val="22"/>
              </w:rPr>
              <w:t xml:space="preserve">is part of a group where </w:t>
            </w:r>
            <w:r w:rsidR="00F53774" w:rsidRPr="00034D23">
              <w:rPr>
                <w:rFonts w:asciiTheme="minorHAnsi" w:hAnsiTheme="minorHAnsi" w:cstheme="minorHAnsi"/>
                <w:sz w:val="22"/>
                <w:szCs w:val="22"/>
              </w:rPr>
              <w:t xml:space="preserve">power relations related to socio-cultural factors, i.e </w:t>
            </w:r>
            <w:r w:rsidR="000B5B49" w:rsidRPr="00034D23">
              <w:rPr>
                <w:rFonts w:asciiTheme="minorHAnsi" w:hAnsiTheme="minorHAnsi" w:cstheme="minorHAnsi"/>
                <w:sz w:val="22"/>
                <w:szCs w:val="22"/>
              </w:rPr>
              <w:t xml:space="preserve">gender, race, </w:t>
            </w:r>
            <w:r w:rsidR="00D435EB" w:rsidRPr="00034D23">
              <w:rPr>
                <w:rFonts w:asciiTheme="minorHAnsi" w:hAnsiTheme="minorHAnsi" w:cstheme="minorHAnsi"/>
                <w:sz w:val="22"/>
                <w:szCs w:val="22"/>
              </w:rPr>
              <w:t>religion, sexuality</w:t>
            </w:r>
            <w:r w:rsidR="00F53774" w:rsidRPr="00034D23">
              <w:rPr>
                <w:rFonts w:asciiTheme="minorHAnsi" w:hAnsiTheme="minorHAnsi" w:cstheme="minorHAnsi"/>
                <w:sz w:val="22"/>
                <w:szCs w:val="22"/>
              </w:rPr>
              <w:t xml:space="preserve"> results in </w:t>
            </w:r>
            <w:r w:rsidR="00F83667" w:rsidRPr="00034D23">
              <w:rPr>
                <w:rFonts w:asciiTheme="minorHAnsi" w:hAnsiTheme="minorHAnsi" w:cstheme="minorHAnsi"/>
                <w:sz w:val="22"/>
                <w:szCs w:val="22"/>
              </w:rPr>
              <w:t>vulnerabilities not experienced by the broader population…..</w:t>
            </w:r>
          </w:p>
        </w:tc>
      </w:tr>
      <w:tr w:rsidR="00D8553C" w:rsidRPr="00034D23" w14:paraId="3C746153" w14:textId="77777777" w:rsidTr="002218D8">
        <w:trPr>
          <w:trHeight w:val="113"/>
        </w:trPr>
        <w:tc>
          <w:tcPr>
            <w:tcW w:w="2014" w:type="dxa"/>
            <w:tcBorders>
              <w:bottom w:val="single" w:sz="4" w:space="0" w:color="auto"/>
              <w:right w:val="nil"/>
            </w:tcBorders>
            <w:vAlign w:val="center"/>
          </w:tcPr>
          <w:p w14:paraId="26858AA1" w14:textId="4EC5EDAC" w:rsidR="00D8553C" w:rsidRPr="00034D23" w:rsidRDefault="00D8553C">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Contact with children</w:t>
            </w:r>
          </w:p>
        </w:tc>
        <w:tc>
          <w:tcPr>
            <w:tcW w:w="7380" w:type="dxa"/>
            <w:tcBorders>
              <w:top w:val="single" w:sz="4" w:space="0" w:color="auto"/>
              <w:left w:val="single" w:sz="4" w:space="0" w:color="auto"/>
              <w:bottom w:val="single" w:sz="4" w:space="0" w:color="auto"/>
              <w:right w:val="single" w:sz="4" w:space="0" w:color="auto"/>
            </w:tcBorders>
            <w:vAlign w:val="center"/>
          </w:tcPr>
          <w:p w14:paraId="61972EF4" w14:textId="77777777" w:rsidR="00D31E95" w:rsidRPr="00034D23" w:rsidRDefault="00D31E95" w:rsidP="00D8553C">
            <w:pPr>
              <w:pStyle w:val="Default"/>
              <w:rPr>
                <w:rFonts w:asciiTheme="minorHAnsi" w:hAnsiTheme="minorHAnsi" w:cstheme="minorHAnsi"/>
                <w:sz w:val="22"/>
                <w:szCs w:val="22"/>
              </w:rPr>
            </w:pPr>
          </w:p>
          <w:p w14:paraId="07F90D05" w14:textId="4B9300EC" w:rsidR="00D8553C" w:rsidRPr="00034D23" w:rsidRDefault="00D8553C" w:rsidP="00D8553C">
            <w:pPr>
              <w:pStyle w:val="Default"/>
              <w:rPr>
                <w:rFonts w:asciiTheme="minorHAnsi" w:hAnsiTheme="minorHAnsi" w:cstheme="minorHAnsi"/>
                <w:sz w:val="22"/>
                <w:szCs w:val="22"/>
              </w:rPr>
            </w:pPr>
            <w:r w:rsidRPr="00034D23">
              <w:rPr>
                <w:rFonts w:asciiTheme="minorHAnsi" w:hAnsiTheme="minorHAnsi" w:cstheme="minorHAnsi"/>
                <w:sz w:val="22"/>
                <w:szCs w:val="22"/>
              </w:rPr>
              <w:t xml:space="preserve">Working on an activity or in a position that involves or may involve contact with children, either under the position description or due to the nature of the work environment. </w:t>
            </w:r>
          </w:p>
          <w:p w14:paraId="6C24022D" w14:textId="79BC41F1" w:rsidR="00D8553C" w:rsidRPr="00034D23" w:rsidRDefault="00D8553C">
            <w:pPr>
              <w:spacing w:before="60" w:after="60" w:line="276" w:lineRule="auto"/>
              <w:rPr>
                <w:rFonts w:asciiTheme="minorHAnsi" w:hAnsiTheme="minorHAnsi" w:cstheme="minorHAnsi"/>
                <w:sz w:val="22"/>
                <w:szCs w:val="22"/>
              </w:rPr>
            </w:pPr>
          </w:p>
        </w:tc>
      </w:tr>
      <w:tr w:rsidR="00953AD7" w:rsidRPr="00034D23" w14:paraId="1C3C2E16" w14:textId="77777777" w:rsidTr="002218D8">
        <w:trPr>
          <w:trHeight w:val="113"/>
        </w:trPr>
        <w:tc>
          <w:tcPr>
            <w:tcW w:w="2014" w:type="dxa"/>
            <w:tcBorders>
              <w:bottom w:val="single" w:sz="4" w:space="0" w:color="auto"/>
              <w:right w:val="nil"/>
            </w:tcBorders>
            <w:shd w:val="clear" w:color="auto" w:fill="auto"/>
            <w:vAlign w:val="center"/>
          </w:tcPr>
          <w:p w14:paraId="65104913" w14:textId="33D0A2B3" w:rsidR="00953AD7" w:rsidRPr="00034D23" w:rsidRDefault="00953AD7">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lastRenderedPageBreak/>
              <w:t>Grooming</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3CD04036" w14:textId="37BBF29F" w:rsidR="00953AD7" w:rsidRPr="00CF7F59" w:rsidRDefault="4F64F0AD" w:rsidP="00D31E95">
            <w:pPr>
              <w:pStyle w:val="Default"/>
              <w:rPr>
                <w:rFonts w:asciiTheme="minorHAnsi" w:hAnsiTheme="minorHAnsi" w:cstheme="minorBidi"/>
                <w:sz w:val="22"/>
                <w:szCs w:val="22"/>
              </w:rPr>
            </w:pPr>
            <w:r w:rsidRPr="3B83245A">
              <w:rPr>
                <w:rFonts w:asciiTheme="minorHAnsi" w:hAnsiTheme="minorHAnsi" w:cstheme="minorBidi"/>
                <w:sz w:val="22"/>
                <w:szCs w:val="22"/>
              </w:rPr>
              <w:t>R</w:t>
            </w:r>
            <w:r w:rsidR="785E0E55" w:rsidRPr="3B83245A">
              <w:rPr>
                <w:rFonts w:asciiTheme="minorHAnsi" w:hAnsiTheme="minorHAnsi" w:cstheme="minorBidi"/>
                <w:sz w:val="22"/>
                <w:szCs w:val="22"/>
              </w:rPr>
              <w:t>efers</w:t>
            </w:r>
            <w:r w:rsidR="001C0591" w:rsidRPr="4A75CD21">
              <w:rPr>
                <w:rFonts w:asciiTheme="minorHAnsi" w:hAnsiTheme="minorHAnsi" w:cstheme="minorBidi"/>
                <w:sz w:val="22"/>
                <w:szCs w:val="22"/>
              </w:rPr>
              <w:t xml:space="preserve"> to behaviour that makes it easier for an offender to procure a child for sexual activity. For example, an offender might build a relationship of trust with the child, and then seek to sexualise the </w:t>
            </w:r>
            <w:r w:rsidR="785E0E55" w:rsidRPr="75830696">
              <w:rPr>
                <w:rFonts w:asciiTheme="minorHAnsi" w:hAnsiTheme="minorHAnsi" w:cstheme="minorBidi"/>
                <w:sz w:val="22"/>
                <w:szCs w:val="22"/>
              </w:rPr>
              <w:t>relationship</w:t>
            </w:r>
            <w:r w:rsidR="71B3C869" w:rsidRPr="75830696">
              <w:rPr>
                <w:rFonts w:asciiTheme="minorHAnsi" w:hAnsiTheme="minorHAnsi" w:cstheme="minorBidi"/>
                <w:sz w:val="22"/>
                <w:szCs w:val="22"/>
              </w:rPr>
              <w:t xml:space="preserve">, </w:t>
            </w:r>
            <w:r w:rsidR="785E0E55" w:rsidRPr="75830696">
              <w:rPr>
                <w:rFonts w:asciiTheme="minorHAnsi" w:hAnsiTheme="minorHAnsi" w:cstheme="minorBidi"/>
                <w:sz w:val="22"/>
                <w:szCs w:val="22"/>
              </w:rPr>
              <w:t>for</w:t>
            </w:r>
            <w:r w:rsidR="001C0591" w:rsidRPr="4A75CD21">
              <w:rPr>
                <w:rFonts w:asciiTheme="minorHAnsi" w:hAnsiTheme="minorHAnsi" w:cstheme="minorBidi"/>
                <w:sz w:val="22"/>
                <w:szCs w:val="22"/>
              </w:rPr>
              <w:t xml:space="preserve"> example by encouraging romantic feelings, or exposing the child to sexual concepts through pornography</w:t>
            </w:r>
            <w:r w:rsidR="0315778E" w:rsidRPr="658525AD">
              <w:rPr>
                <w:rFonts w:asciiTheme="minorHAnsi" w:hAnsiTheme="minorHAnsi" w:cstheme="minorBidi"/>
                <w:sz w:val="22"/>
                <w:szCs w:val="22"/>
              </w:rPr>
              <w:t>.</w:t>
            </w:r>
          </w:p>
        </w:tc>
      </w:tr>
      <w:tr w:rsidR="00E51C93" w:rsidRPr="00034D23" w14:paraId="52D93C91" w14:textId="77777777" w:rsidTr="002218D8">
        <w:trPr>
          <w:trHeight w:val="113"/>
        </w:trPr>
        <w:tc>
          <w:tcPr>
            <w:tcW w:w="2014" w:type="dxa"/>
            <w:tcBorders>
              <w:right w:val="nil"/>
            </w:tcBorders>
            <w:vAlign w:val="center"/>
          </w:tcPr>
          <w:p w14:paraId="5A5211BF" w14:textId="3314A3AD" w:rsidR="00E51C93" w:rsidRPr="00034D23" w:rsidRDefault="001C0591">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Informed Consent</w:t>
            </w:r>
          </w:p>
        </w:tc>
        <w:tc>
          <w:tcPr>
            <w:tcW w:w="7380" w:type="dxa"/>
            <w:tcBorders>
              <w:top w:val="single" w:sz="4" w:space="0" w:color="auto"/>
              <w:left w:val="single" w:sz="4" w:space="0" w:color="auto"/>
              <w:bottom w:val="single" w:sz="4" w:space="0" w:color="auto"/>
              <w:right w:val="single" w:sz="4" w:space="0" w:color="auto"/>
            </w:tcBorders>
            <w:vAlign w:val="center"/>
          </w:tcPr>
          <w:p w14:paraId="197FB1EB" w14:textId="02AAEB0E" w:rsidR="00E51C93" w:rsidRPr="00034D23" w:rsidRDefault="00086C18" w:rsidP="00D31E95">
            <w:pPr>
              <w:pStyle w:val="Default"/>
              <w:rPr>
                <w:rFonts w:asciiTheme="minorHAnsi" w:hAnsiTheme="minorHAnsi" w:cstheme="minorHAnsi"/>
                <w:sz w:val="22"/>
                <w:szCs w:val="22"/>
              </w:rPr>
            </w:pPr>
            <w:r w:rsidRPr="00034D23">
              <w:rPr>
                <w:rFonts w:asciiTheme="minorHAnsi" w:hAnsiTheme="minorHAnsi" w:cstheme="minorHAnsi"/>
                <w:sz w:val="22"/>
                <w:szCs w:val="22"/>
              </w:rPr>
              <w:t xml:space="preserve">Ensures the child and the parent or guardian understand the implications, purpose and potential uses of photographs or videos. </w:t>
            </w:r>
          </w:p>
        </w:tc>
      </w:tr>
      <w:tr w:rsidR="006D77FF" w:rsidRPr="00034D23" w14:paraId="6F994A15" w14:textId="77777777" w:rsidTr="002218D8">
        <w:trPr>
          <w:trHeight w:val="113"/>
        </w:trPr>
        <w:tc>
          <w:tcPr>
            <w:tcW w:w="2014" w:type="dxa"/>
            <w:tcBorders>
              <w:top w:val="single" w:sz="4" w:space="0" w:color="auto"/>
              <w:right w:val="nil"/>
            </w:tcBorders>
            <w:vAlign w:val="center"/>
          </w:tcPr>
          <w:p w14:paraId="238468AD" w14:textId="46161A0C" w:rsidR="006D77FF" w:rsidRPr="00034D23" w:rsidRDefault="00A55E04">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DCS</w:t>
            </w:r>
          </w:p>
        </w:tc>
        <w:tc>
          <w:tcPr>
            <w:tcW w:w="7380" w:type="dxa"/>
            <w:tcBorders>
              <w:top w:val="single" w:sz="4" w:space="0" w:color="auto"/>
              <w:left w:val="single" w:sz="4" w:space="0" w:color="auto"/>
              <w:bottom w:val="single" w:sz="4" w:space="0" w:color="auto"/>
              <w:right w:val="single" w:sz="4" w:space="0" w:color="auto"/>
            </w:tcBorders>
            <w:vAlign w:val="center"/>
          </w:tcPr>
          <w:p w14:paraId="29B0682D" w14:textId="14F26BF7" w:rsidR="006D77FF" w:rsidRPr="00034D23" w:rsidRDefault="00A55E04">
            <w:pPr>
              <w:spacing w:before="60" w:after="60" w:line="276" w:lineRule="auto"/>
              <w:rPr>
                <w:rFonts w:asciiTheme="minorHAnsi" w:hAnsiTheme="minorHAnsi" w:cstheme="minorHAnsi"/>
                <w:sz w:val="22"/>
                <w:szCs w:val="22"/>
              </w:rPr>
            </w:pPr>
            <w:r w:rsidRPr="00034D23">
              <w:rPr>
                <w:rFonts w:asciiTheme="minorHAnsi" w:hAnsiTheme="minorHAnsi" w:cstheme="minorHAnsi"/>
                <w:sz w:val="22"/>
                <w:szCs w:val="22"/>
              </w:rPr>
              <w:t>Director Corporate Services</w:t>
            </w:r>
            <w:r w:rsidR="006D77FF" w:rsidRPr="00034D23">
              <w:rPr>
                <w:rFonts w:asciiTheme="minorHAnsi" w:hAnsiTheme="minorHAnsi" w:cstheme="minorHAnsi"/>
                <w:sz w:val="22"/>
                <w:szCs w:val="22"/>
              </w:rPr>
              <w:t xml:space="preserve"> </w:t>
            </w:r>
          </w:p>
        </w:tc>
      </w:tr>
      <w:tr w:rsidR="00D31E95" w:rsidRPr="00034D23" w14:paraId="7EA0C7E9" w14:textId="77777777" w:rsidTr="002218D8">
        <w:trPr>
          <w:trHeight w:val="113"/>
        </w:trPr>
        <w:tc>
          <w:tcPr>
            <w:tcW w:w="2014" w:type="dxa"/>
            <w:tcBorders>
              <w:right w:val="nil"/>
            </w:tcBorders>
            <w:vAlign w:val="center"/>
          </w:tcPr>
          <w:p w14:paraId="700738E2" w14:textId="38FC9539" w:rsidR="00D31E95" w:rsidRPr="00034D23" w:rsidRDefault="00D31E95">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DGRC</w:t>
            </w:r>
          </w:p>
        </w:tc>
        <w:tc>
          <w:tcPr>
            <w:tcW w:w="7380" w:type="dxa"/>
            <w:tcBorders>
              <w:top w:val="single" w:sz="4" w:space="0" w:color="auto"/>
              <w:left w:val="single" w:sz="4" w:space="0" w:color="auto"/>
              <w:bottom w:val="single" w:sz="4" w:space="0" w:color="auto"/>
              <w:right w:val="single" w:sz="4" w:space="0" w:color="auto"/>
            </w:tcBorders>
            <w:vAlign w:val="center"/>
          </w:tcPr>
          <w:p w14:paraId="601E1F39" w14:textId="4F6F4B47" w:rsidR="00D31E95" w:rsidRPr="00034D23" w:rsidRDefault="00D31E95" w:rsidP="00086C18">
            <w:pPr>
              <w:pStyle w:val="Default"/>
              <w:rPr>
                <w:rFonts w:asciiTheme="minorHAnsi" w:hAnsiTheme="minorHAnsi" w:cstheme="minorHAnsi"/>
                <w:sz w:val="22"/>
                <w:szCs w:val="22"/>
              </w:rPr>
            </w:pPr>
            <w:r w:rsidRPr="00034D23">
              <w:rPr>
                <w:rFonts w:asciiTheme="minorHAnsi" w:hAnsiTheme="minorHAnsi" w:cstheme="minorHAnsi"/>
                <w:sz w:val="22"/>
                <w:szCs w:val="22"/>
              </w:rPr>
              <w:t>Director Government Relations and Communications</w:t>
            </w:r>
          </w:p>
        </w:tc>
      </w:tr>
      <w:tr w:rsidR="00AA0121" w:rsidRPr="00034D23" w14:paraId="266B0807" w14:textId="77777777" w:rsidTr="002218D8">
        <w:trPr>
          <w:trHeight w:val="113"/>
        </w:trPr>
        <w:tc>
          <w:tcPr>
            <w:tcW w:w="2014" w:type="dxa"/>
            <w:tcBorders>
              <w:right w:val="nil"/>
            </w:tcBorders>
            <w:vAlign w:val="center"/>
          </w:tcPr>
          <w:p w14:paraId="3A2D1135" w14:textId="6E3231A0" w:rsidR="00AA0121" w:rsidRPr="00034D23" w:rsidRDefault="00AA0121">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 xml:space="preserve">Executive Team </w:t>
            </w:r>
          </w:p>
        </w:tc>
        <w:tc>
          <w:tcPr>
            <w:tcW w:w="7380" w:type="dxa"/>
            <w:tcBorders>
              <w:top w:val="single" w:sz="4" w:space="0" w:color="auto"/>
              <w:left w:val="single" w:sz="4" w:space="0" w:color="auto"/>
              <w:bottom w:val="single" w:sz="4" w:space="0" w:color="auto"/>
              <w:right w:val="single" w:sz="4" w:space="0" w:color="auto"/>
            </w:tcBorders>
            <w:vAlign w:val="center"/>
          </w:tcPr>
          <w:p w14:paraId="6DF9E249" w14:textId="2022FC4A" w:rsidR="00AA0121" w:rsidRPr="00034D23" w:rsidRDefault="00AA0121" w:rsidP="00AA0121">
            <w:pPr>
              <w:ind w:left="360" w:hanging="360"/>
              <w:rPr>
                <w:rFonts w:asciiTheme="minorHAnsi" w:hAnsiTheme="minorHAnsi" w:cstheme="minorHAnsi"/>
                <w:sz w:val="22"/>
                <w:szCs w:val="22"/>
              </w:rPr>
            </w:pPr>
            <w:r w:rsidRPr="00034D23">
              <w:rPr>
                <w:rFonts w:asciiTheme="minorHAnsi" w:hAnsiTheme="minorHAnsi" w:cstheme="minorHAnsi"/>
                <w:sz w:val="22"/>
                <w:szCs w:val="22"/>
              </w:rPr>
              <w:t>Executive Team</w:t>
            </w:r>
            <w:r w:rsidR="00CF7F59">
              <w:rPr>
                <w:rFonts w:asciiTheme="minorHAnsi" w:hAnsiTheme="minorHAnsi" w:cstheme="minorHAnsi"/>
                <w:sz w:val="22"/>
                <w:szCs w:val="22"/>
              </w:rPr>
              <w:t>, ACPCC</w:t>
            </w:r>
          </w:p>
        </w:tc>
      </w:tr>
      <w:tr w:rsidR="008364D1" w:rsidRPr="00034D23" w14:paraId="31374C0E" w14:textId="77777777" w:rsidTr="002218D8">
        <w:trPr>
          <w:trHeight w:val="113"/>
        </w:trPr>
        <w:tc>
          <w:tcPr>
            <w:tcW w:w="2014" w:type="dxa"/>
            <w:tcBorders>
              <w:right w:val="nil"/>
            </w:tcBorders>
            <w:vAlign w:val="center"/>
          </w:tcPr>
          <w:p w14:paraId="4FB2A792" w14:textId="5A24770A" w:rsidR="008364D1" w:rsidRPr="00034D23" w:rsidRDefault="008364D1" w:rsidP="008364D1">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Perpetrator</w:t>
            </w:r>
          </w:p>
        </w:tc>
        <w:tc>
          <w:tcPr>
            <w:tcW w:w="7380" w:type="dxa"/>
            <w:tcBorders>
              <w:top w:val="single" w:sz="4" w:space="0" w:color="auto"/>
              <w:left w:val="single" w:sz="4" w:space="0" w:color="auto"/>
              <w:bottom w:val="single" w:sz="4" w:space="0" w:color="auto"/>
              <w:right w:val="single" w:sz="4" w:space="0" w:color="auto"/>
            </w:tcBorders>
            <w:vAlign w:val="center"/>
          </w:tcPr>
          <w:p w14:paraId="43F7A6AE" w14:textId="77777777" w:rsidR="008364D1" w:rsidRPr="00034D23" w:rsidRDefault="008364D1" w:rsidP="008364D1">
            <w:pPr>
              <w:pStyle w:val="Default"/>
              <w:rPr>
                <w:rFonts w:asciiTheme="minorHAnsi" w:hAnsiTheme="minorHAnsi" w:cstheme="minorHAnsi"/>
                <w:sz w:val="22"/>
                <w:szCs w:val="22"/>
              </w:rPr>
            </w:pPr>
          </w:p>
          <w:p w14:paraId="13D36E33" w14:textId="0EC23835" w:rsidR="008364D1" w:rsidRPr="00034D23" w:rsidRDefault="008364D1" w:rsidP="008364D1">
            <w:pPr>
              <w:pStyle w:val="Default"/>
              <w:rPr>
                <w:rFonts w:asciiTheme="minorHAnsi" w:hAnsiTheme="minorHAnsi" w:cstheme="minorHAnsi"/>
                <w:sz w:val="22"/>
                <w:szCs w:val="22"/>
              </w:rPr>
            </w:pPr>
            <w:r w:rsidRPr="00034D23">
              <w:rPr>
                <w:rFonts w:asciiTheme="minorHAnsi" w:hAnsiTheme="minorHAnsi" w:cstheme="minorHAnsi"/>
                <w:sz w:val="22"/>
                <w:szCs w:val="22"/>
              </w:rPr>
              <w:t xml:space="preserve">A person (or group of persons) who commits an act of SEAH or other type of crime or offence. </w:t>
            </w:r>
          </w:p>
        </w:tc>
      </w:tr>
      <w:tr w:rsidR="008364D1" w:rsidRPr="00034D23" w14:paraId="3AF5B118" w14:textId="77777777" w:rsidTr="002218D8">
        <w:trPr>
          <w:trHeight w:val="113"/>
        </w:trPr>
        <w:tc>
          <w:tcPr>
            <w:tcW w:w="2014" w:type="dxa"/>
            <w:tcBorders>
              <w:right w:val="nil"/>
            </w:tcBorders>
            <w:vAlign w:val="center"/>
          </w:tcPr>
          <w:p w14:paraId="22E814BD" w14:textId="38D5F32B" w:rsidR="008364D1" w:rsidRPr="00034D23" w:rsidRDefault="008364D1" w:rsidP="008364D1">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PSEAH</w:t>
            </w:r>
          </w:p>
        </w:tc>
        <w:tc>
          <w:tcPr>
            <w:tcW w:w="7380" w:type="dxa"/>
            <w:tcBorders>
              <w:top w:val="single" w:sz="4" w:space="0" w:color="auto"/>
              <w:left w:val="single" w:sz="4" w:space="0" w:color="auto"/>
              <w:bottom w:val="single" w:sz="4" w:space="0" w:color="auto"/>
              <w:right w:val="single" w:sz="4" w:space="0" w:color="auto"/>
            </w:tcBorders>
            <w:vAlign w:val="center"/>
          </w:tcPr>
          <w:p w14:paraId="3C704AE3" w14:textId="7772271D" w:rsidR="008364D1" w:rsidRPr="00034D23" w:rsidRDefault="008364D1" w:rsidP="008364D1">
            <w:pPr>
              <w:ind w:left="360" w:hanging="360"/>
              <w:rPr>
                <w:rFonts w:asciiTheme="minorHAnsi" w:hAnsiTheme="minorHAnsi" w:cstheme="minorHAnsi"/>
                <w:sz w:val="22"/>
                <w:szCs w:val="22"/>
              </w:rPr>
            </w:pPr>
            <w:r w:rsidRPr="00034D23">
              <w:rPr>
                <w:rFonts w:asciiTheme="minorHAnsi" w:hAnsiTheme="minorHAnsi" w:cstheme="minorHAnsi"/>
                <w:sz w:val="22"/>
                <w:szCs w:val="22"/>
              </w:rPr>
              <w:t xml:space="preserve">Prevention of sexual exploitation, abuse and harassment </w:t>
            </w:r>
          </w:p>
        </w:tc>
      </w:tr>
      <w:tr w:rsidR="00010D53" w:rsidRPr="00034D23" w14:paraId="1A364E66" w14:textId="77777777" w:rsidTr="002218D8">
        <w:trPr>
          <w:trHeight w:val="113"/>
        </w:trPr>
        <w:tc>
          <w:tcPr>
            <w:tcW w:w="2014" w:type="dxa"/>
            <w:tcBorders>
              <w:right w:val="nil"/>
            </w:tcBorders>
            <w:vAlign w:val="center"/>
          </w:tcPr>
          <w:p w14:paraId="32F20BAC" w14:textId="648C9341" w:rsidR="00010D53" w:rsidRPr="00034D23" w:rsidRDefault="00010D53" w:rsidP="00010D53">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Safeguarding</w:t>
            </w:r>
          </w:p>
        </w:tc>
        <w:tc>
          <w:tcPr>
            <w:tcW w:w="7380" w:type="dxa"/>
            <w:tcBorders>
              <w:top w:val="single" w:sz="4" w:space="0" w:color="auto"/>
              <w:left w:val="single" w:sz="4" w:space="0" w:color="auto"/>
              <w:bottom w:val="single" w:sz="4" w:space="0" w:color="auto"/>
              <w:right w:val="single" w:sz="4" w:space="0" w:color="auto"/>
            </w:tcBorders>
            <w:vAlign w:val="center"/>
          </w:tcPr>
          <w:p w14:paraId="7FFA080A" w14:textId="77777777" w:rsidR="00010D53" w:rsidRPr="00034D23" w:rsidRDefault="00010D53" w:rsidP="00010D53">
            <w:pPr>
              <w:pStyle w:val="Default"/>
              <w:rPr>
                <w:rFonts w:asciiTheme="minorHAnsi" w:hAnsiTheme="minorHAnsi" w:cstheme="minorHAnsi"/>
                <w:sz w:val="22"/>
                <w:szCs w:val="22"/>
              </w:rPr>
            </w:pPr>
          </w:p>
          <w:p w14:paraId="36136942" w14:textId="77777777" w:rsidR="00010D53" w:rsidRPr="00034D23" w:rsidRDefault="00010D53" w:rsidP="00010D53">
            <w:pPr>
              <w:pStyle w:val="Default"/>
              <w:rPr>
                <w:rFonts w:asciiTheme="minorHAnsi" w:hAnsiTheme="minorHAnsi" w:cstheme="minorHAnsi"/>
                <w:sz w:val="22"/>
                <w:szCs w:val="22"/>
              </w:rPr>
            </w:pPr>
            <w:r w:rsidRPr="00034D23">
              <w:rPr>
                <w:rFonts w:asciiTheme="minorHAnsi" w:hAnsiTheme="minorHAnsi" w:cstheme="minorHAnsi"/>
                <w:sz w:val="22"/>
                <w:szCs w:val="22"/>
              </w:rPr>
              <w:t xml:space="preserve">The broad obligation on staff and partners to ensure that the design and delivery of ACPCC programs and organisational operations does not expose children or adult beneficiaries to adverse impacts. This includes the risk of abuse and exploitation, and that any concerns about children’s or adult’s safety with the communities where we work are appropriately responded to and reported. </w:t>
            </w:r>
          </w:p>
          <w:p w14:paraId="0AB699C8" w14:textId="77777777" w:rsidR="00010D53" w:rsidRPr="00034D23" w:rsidRDefault="00010D53" w:rsidP="00010D53">
            <w:pPr>
              <w:ind w:left="360" w:hanging="360"/>
              <w:rPr>
                <w:rFonts w:asciiTheme="minorHAnsi" w:hAnsiTheme="minorHAnsi" w:cstheme="minorHAnsi"/>
                <w:sz w:val="22"/>
                <w:szCs w:val="22"/>
              </w:rPr>
            </w:pPr>
          </w:p>
        </w:tc>
      </w:tr>
      <w:tr w:rsidR="00010D53" w:rsidRPr="00034D23" w14:paraId="20CC5A70" w14:textId="77777777" w:rsidTr="002218D8">
        <w:trPr>
          <w:trHeight w:val="113"/>
        </w:trPr>
        <w:tc>
          <w:tcPr>
            <w:tcW w:w="2014" w:type="dxa"/>
            <w:tcBorders>
              <w:right w:val="nil"/>
            </w:tcBorders>
            <w:vAlign w:val="center"/>
          </w:tcPr>
          <w:p w14:paraId="124F4ED1" w14:textId="2645B8AB" w:rsidR="00010D53" w:rsidRPr="00034D23" w:rsidRDefault="00010D53" w:rsidP="00010D53">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SEAH</w:t>
            </w:r>
          </w:p>
        </w:tc>
        <w:tc>
          <w:tcPr>
            <w:tcW w:w="7380" w:type="dxa"/>
            <w:tcBorders>
              <w:top w:val="single" w:sz="4" w:space="0" w:color="auto"/>
              <w:left w:val="single" w:sz="4" w:space="0" w:color="auto"/>
              <w:bottom w:val="single" w:sz="4" w:space="0" w:color="auto"/>
              <w:right w:val="single" w:sz="4" w:space="0" w:color="auto"/>
            </w:tcBorders>
            <w:vAlign w:val="center"/>
          </w:tcPr>
          <w:p w14:paraId="078F5569" w14:textId="6895D37F" w:rsidR="00010D53" w:rsidRPr="00034D23" w:rsidRDefault="00010D53" w:rsidP="00010D53">
            <w:pPr>
              <w:ind w:left="360" w:hanging="360"/>
              <w:rPr>
                <w:rFonts w:asciiTheme="minorHAnsi" w:hAnsiTheme="minorHAnsi" w:cstheme="minorHAnsi"/>
                <w:sz w:val="22"/>
                <w:szCs w:val="22"/>
              </w:rPr>
            </w:pPr>
            <w:r w:rsidRPr="00034D23">
              <w:rPr>
                <w:rFonts w:asciiTheme="minorHAnsi" w:hAnsiTheme="minorHAnsi" w:cstheme="minorHAnsi"/>
                <w:sz w:val="22"/>
                <w:szCs w:val="22"/>
              </w:rPr>
              <w:t>Sexual exploitation, abuse and harassment</w:t>
            </w:r>
          </w:p>
        </w:tc>
      </w:tr>
      <w:tr w:rsidR="00010D53" w:rsidRPr="00034D23" w14:paraId="0764794C" w14:textId="77777777" w:rsidTr="002218D8">
        <w:trPr>
          <w:trHeight w:val="113"/>
        </w:trPr>
        <w:tc>
          <w:tcPr>
            <w:tcW w:w="2014" w:type="dxa"/>
            <w:tcBorders>
              <w:right w:val="nil"/>
            </w:tcBorders>
            <w:vAlign w:val="center"/>
          </w:tcPr>
          <w:p w14:paraId="75AADE16" w14:textId="29FF121E" w:rsidR="00010D53" w:rsidRPr="00034D23" w:rsidRDefault="00010D53" w:rsidP="00010D53">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Sexual Abuse</w:t>
            </w:r>
          </w:p>
        </w:tc>
        <w:tc>
          <w:tcPr>
            <w:tcW w:w="7380" w:type="dxa"/>
            <w:tcBorders>
              <w:top w:val="single" w:sz="4" w:space="0" w:color="auto"/>
              <w:left w:val="single" w:sz="4" w:space="0" w:color="auto"/>
              <w:bottom w:val="single" w:sz="4" w:space="0" w:color="auto"/>
              <w:right w:val="single" w:sz="4" w:space="0" w:color="auto"/>
            </w:tcBorders>
            <w:vAlign w:val="center"/>
          </w:tcPr>
          <w:p w14:paraId="40F3E832" w14:textId="08B88328" w:rsidR="00010D53" w:rsidRPr="00034D23" w:rsidRDefault="00010D53" w:rsidP="00010D53">
            <w:pPr>
              <w:pStyle w:val="Default"/>
              <w:rPr>
                <w:rFonts w:asciiTheme="minorHAnsi" w:hAnsiTheme="minorHAnsi" w:cstheme="minorBidi"/>
                <w:sz w:val="22"/>
                <w:szCs w:val="22"/>
              </w:rPr>
            </w:pPr>
            <w:r w:rsidRPr="64741861">
              <w:rPr>
                <w:rFonts w:asciiTheme="minorHAnsi" w:hAnsiTheme="minorHAnsi" w:cstheme="minorBidi"/>
                <w:sz w:val="22"/>
                <w:szCs w:val="22"/>
              </w:rPr>
              <w:t xml:space="preserve">The actual or threatened physical intrusion of a sexual nature, whether by force or under unequal or coercive conditions. It covers sexual offences including but not limited to attempted rape (which includes attempts to force someone to perform oral sex); and sexual assault (which includes non-consensual kissing and touching). All sexual activity with someone under the age of consent (in the law of the host country or under Australian law [16 years], whichever is greater) </w:t>
            </w:r>
          </w:p>
          <w:p w14:paraId="3716F93D" w14:textId="2917A635" w:rsidR="00010D53" w:rsidRPr="00034D23" w:rsidRDefault="00010D53" w:rsidP="00010D53">
            <w:pPr>
              <w:ind w:left="360" w:hanging="360"/>
              <w:rPr>
                <w:rFonts w:asciiTheme="minorHAnsi" w:hAnsiTheme="minorHAnsi" w:cstheme="minorHAnsi"/>
                <w:sz w:val="22"/>
                <w:szCs w:val="22"/>
              </w:rPr>
            </w:pPr>
          </w:p>
        </w:tc>
      </w:tr>
      <w:tr w:rsidR="00010D53" w:rsidRPr="00034D23" w14:paraId="59597C8F" w14:textId="77777777" w:rsidTr="002218D8">
        <w:trPr>
          <w:trHeight w:val="113"/>
        </w:trPr>
        <w:tc>
          <w:tcPr>
            <w:tcW w:w="2014" w:type="dxa"/>
            <w:tcBorders>
              <w:bottom w:val="single" w:sz="4" w:space="0" w:color="auto"/>
              <w:right w:val="nil"/>
            </w:tcBorders>
            <w:vAlign w:val="center"/>
          </w:tcPr>
          <w:p w14:paraId="12820139" w14:textId="54352F66" w:rsidR="00010D53" w:rsidRPr="00034D23" w:rsidRDefault="00010D53" w:rsidP="00010D53">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Sexual harassment</w:t>
            </w:r>
          </w:p>
        </w:tc>
        <w:tc>
          <w:tcPr>
            <w:tcW w:w="7380" w:type="dxa"/>
            <w:tcBorders>
              <w:top w:val="single" w:sz="4" w:space="0" w:color="auto"/>
              <w:left w:val="single" w:sz="4" w:space="0" w:color="auto"/>
              <w:bottom w:val="single" w:sz="4" w:space="0" w:color="auto"/>
              <w:right w:val="single" w:sz="4" w:space="0" w:color="auto"/>
            </w:tcBorders>
            <w:vAlign w:val="center"/>
          </w:tcPr>
          <w:p w14:paraId="1102CD1C" w14:textId="1DDAC21C" w:rsidR="00010D53" w:rsidRPr="00034D23" w:rsidRDefault="00010D53" w:rsidP="00010D53">
            <w:pPr>
              <w:pStyle w:val="Default"/>
              <w:rPr>
                <w:rFonts w:asciiTheme="minorHAnsi" w:hAnsiTheme="minorHAnsi" w:cstheme="minorBidi"/>
                <w:sz w:val="22"/>
                <w:szCs w:val="22"/>
              </w:rPr>
            </w:pPr>
            <w:r w:rsidRPr="437331EA">
              <w:rPr>
                <w:rFonts w:asciiTheme="minorHAnsi" w:hAnsiTheme="minorHAnsi" w:cstheme="minorBidi"/>
                <w:sz w:val="22"/>
                <w:szCs w:val="22"/>
              </w:rPr>
              <w:t xml:space="preserve">A person sexually harasses another person if the person makes an unwelcome sexual advance or an unwelcome request for sexual </w:t>
            </w:r>
            <w:r w:rsidR="0084768C" w:rsidRPr="437331EA">
              <w:rPr>
                <w:rFonts w:asciiTheme="minorHAnsi" w:hAnsiTheme="minorHAnsi" w:cstheme="minorBidi"/>
                <w:sz w:val="22"/>
                <w:szCs w:val="22"/>
              </w:rPr>
              <w:t>favours or</w:t>
            </w:r>
            <w:r w:rsidRPr="437331EA">
              <w:rPr>
                <w:rFonts w:asciiTheme="minorHAnsi" w:hAnsiTheme="minorHAnsi" w:cstheme="minorBidi"/>
                <w:sz w:val="22"/>
                <w:szCs w:val="22"/>
              </w:rPr>
              <w:t xml:space="preserve"> engages in other unwelcome conduct of a sexual nature, in circumstances in which a reasonable person, having regard to all the circumstances, would have anticipated the possibility that the person harassed would </w:t>
            </w:r>
            <w:r w:rsidR="6B8246FA" w:rsidRPr="05672ED0">
              <w:rPr>
                <w:rFonts w:asciiTheme="minorHAnsi" w:hAnsiTheme="minorHAnsi" w:cstheme="minorBidi"/>
                <w:sz w:val="22"/>
                <w:szCs w:val="22"/>
              </w:rPr>
              <w:t xml:space="preserve">be </w:t>
            </w:r>
            <w:r w:rsidR="6B8246FA" w:rsidRPr="33B6EAF4">
              <w:rPr>
                <w:rFonts w:asciiTheme="minorHAnsi" w:hAnsiTheme="minorHAnsi" w:cstheme="minorBidi"/>
                <w:sz w:val="22"/>
                <w:szCs w:val="22"/>
              </w:rPr>
              <w:t>humiliated or intimidated. Sexual harassment can take various forms. It can be obvious or indirect, physical or verbal, repeated or one-off and perpetrated by any person of any gender towards any person of any gender. Sexual harassment can be perpetrated against beneficiaries, community members, citizens, as well as staff and personnel.</w:t>
            </w:r>
          </w:p>
          <w:p w14:paraId="20759172" w14:textId="77777777" w:rsidR="00010D53" w:rsidRPr="00034D23" w:rsidRDefault="00010D53" w:rsidP="00010D53">
            <w:pPr>
              <w:pStyle w:val="Default"/>
              <w:rPr>
                <w:rFonts w:asciiTheme="minorHAnsi" w:hAnsiTheme="minorHAnsi" w:cstheme="minorHAnsi"/>
                <w:sz w:val="22"/>
                <w:szCs w:val="22"/>
              </w:rPr>
            </w:pPr>
          </w:p>
        </w:tc>
      </w:tr>
      <w:tr w:rsidR="00010D53" w:rsidRPr="00034D23" w14:paraId="778A4DF5" w14:textId="77777777" w:rsidTr="002E23D0">
        <w:trPr>
          <w:trHeight w:val="113"/>
        </w:trPr>
        <w:tc>
          <w:tcPr>
            <w:tcW w:w="2014" w:type="dxa"/>
            <w:tcBorders>
              <w:right w:val="nil"/>
            </w:tcBorders>
            <w:vAlign w:val="center"/>
          </w:tcPr>
          <w:p w14:paraId="2066C4F9" w14:textId="127491C4" w:rsidR="00010D53" w:rsidRPr="00034D23" w:rsidRDefault="00010D53" w:rsidP="00010D53">
            <w:pPr>
              <w:spacing w:before="60" w:after="60" w:line="276" w:lineRule="auto"/>
              <w:rPr>
                <w:rFonts w:asciiTheme="minorHAnsi" w:hAnsiTheme="minorHAnsi" w:cstheme="minorHAnsi"/>
                <w:b/>
                <w:sz w:val="22"/>
                <w:szCs w:val="22"/>
              </w:rPr>
            </w:pPr>
            <w:r w:rsidRPr="00034D23">
              <w:rPr>
                <w:rFonts w:asciiTheme="minorHAnsi" w:hAnsiTheme="minorHAnsi" w:cstheme="minorHAnsi"/>
                <w:b/>
                <w:sz w:val="22"/>
                <w:szCs w:val="22"/>
              </w:rPr>
              <w:t>Sexual exploitation</w:t>
            </w:r>
          </w:p>
        </w:tc>
        <w:tc>
          <w:tcPr>
            <w:tcW w:w="7380" w:type="dxa"/>
            <w:tcBorders>
              <w:top w:val="single" w:sz="4" w:space="0" w:color="auto"/>
              <w:left w:val="single" w:sz="4" w:space="0" w:color="auto"/>
              <w:bottom w:val="single" w:sz="4" w:space="0" w:color="auto"/>
              <w:right w:val="single" w:sz="4" w:space="0" w:color="auto"/>
            </w:tcBorders>
            <w:vAlign w:val="center"/>
          </w:tcPr>
          <w:p w14:paraId="3A052A44" w14:textId="77777777" w:rsidR="00010D53" w:rsidRPr="00034D23" w:rsidRDefault="00010D53" w:rsidP="00010D53">
            <w:pPr>
              <w:pStyle w:val="Default"/>
              <w:rPr>
                <w:rFonts w:asciiTheme="minorHAnsi" w:hAnsiTheme="minorHAnsi" w:cstheme="minorHAnsi"/>
                <w:sz w:val="22"/>
                <w:szCs w:val="22"/>
              </w:rPr>
            </w:pPr>
            <w:r w:rsidRPr="00034D23">
              <w:rPr>
                <w:rFonts w:asciiTheme="minorHAnsi" w:hAnsiTheme="minorHAnsi" w:cstheme="minorHAnsi"/>
                <w:sz w:val="22"/>
                <w:szCs w:val="22"/>
              </w:rPr>
              <w:t xml:space="preserve">Any actual or attempted abuse of a position of vulnerability, differential power, or trust for sexual purposes. It includes profiting monetarily, socially, or politically from sexual exploitation of another. </w:t>
            </w:r>
          </w:p>
          <w:p w14:paraId="219F4E44" w14:textId="77777777" w:rsidR="00010D53" w:rsidRPr="00034D23" w:rsidRDefault="00010D53" w:rsidP="00010D53">
            <w:pPr>
              <w:pStyle w:val="Default"/>
              <w:rPr>
                <w:rFonts w:asciiTheme="minorHAnsi" w:hAnsiTheme="minorHAnsi" w:cstheme="minorHAnsi"/>
                <w:sz w:val="22"/>
                <w:szCs w:val="22"/>
              </w:rPr>
            </w:pPr>
          </w:p>
        </w:tc>
      </w:tr>
      <w:tr w:rsidR="002E23D0" w:rsidRPr="00034D23" w14:paraId="1F7DC473" w14:textId="77777777" w:rsidTr="002218D8">
        <w:trPr>
          <w:trHeight w:val="113"/>
        </w:trPr>
        <w:tc>
          <w:tcPr>
            <w:tcW w:w="2014" w:type="dxa"/>
            <w:tcBorders>
              <w:bottom w:val="single" w:sz="4" w:space="0" w:color="auto"/>
              <w:right w:val="nil"/>
            </w:tcBorders>
            <w:vAlign w:val="center"/>
          </w:tcPr>
          <w:p w14:paraId="6388D11E" w14:textId="1DCBE8EC" w:rsidR="002E23D0" w:rsidRPr="00034D23" w:rsidRDefault="002E23D0" w:rsidP="00010D53">
            <w:pPr>
              <w:spacing w:before="60" w:after="60" w:line="276" w:lineRule="auto"/>
              <w:rPr>
                <w:rFonts w:asciiTheme="minorHAnsi" w:hAnsiTheme="minorHAnsi" w:cstheme="minorHAnsi"/>
                <w:b/>
                <w:sz w:val="22"/>
                <w:szCs w:val="22"/>
              </w:rPr>
            </w:pPr>
            <w:r>
              <w:rPr>
                <w:rFonts w:asciiTheme="minorHAnsi" w:hAnsiTheme="minorHAnsi" w:cstheme="minorHAnsi"/>
                <w:b/>
                <w:sz w:val="22"/>
                <w:szCs w:val="22"/>
              </w:rPr>
              <w:lastRenderedPageBreak/>
              <w:t>Working with children</w:t>
            </w:r>
          </w:p>
        </w:tc>
        <w:tc>
          <w:tcPr>
            <w:tcW w:w="7380" w:type="dxa"/>
            <w:tcBorders>
              <w:top w:val="single" w:sz="4" w:space="0" w:color="auto"/>
              <w:left w:val="single" w:sz="4" w:space="0" w:color="auto"/>
              <w:bottom w:val="single" w:sz="4" w:space="0" w:color="auto"/>
              <w:right w:val="single" w:sz="4" w:space="0" w:color="auto"/>
            </w:tcBorders>
            <w:vAlign w:val="center"/>
          </w:tcPr>
          <w:p w14:paraId="1A037E57" w14:textId="2A8121A8" w:rsidR="005D521C" w:rsidRPr="003852A0" w:rsidRDefault="005D521C" w:rsidP="005D521C">
            <w:pPr>
              <w:pStyle w:val="Default"/>
              <w:rPr>
                <w:rFonts w:asciiTheme="minorHAnsi" w:hAnsiTheme="minorHAnsi" w:cstheme="minorBidi"/>
                <w:sz w:val="22"/>
                <w:szCs w:val="22"/>
              </w:rPr>
            </w:pPr>
            <w:r w:rsidRPr="1FAA2BAA">
              <w:rPr>
                <w:rFonts w:asciiTheme="minorHAnsi" w:hAnsiTheme="minorHAnsi" w:cstheme="minorBidi"/>
                <w:sz w:val="22"/>
                <w:szCs w:val="22"/>
              </w:rPr>
              <w:t>Working with children means being engaged in an activity with a child where the contact would reasonably be expected as normal part of the activity</w:t>
            </w:r>
            <w:r w:rsidR="090EAA26" w:rsidRPr="1FAA2BAA">
              <w:rPr>
                <w:rFonts w:asciiTheme="minorHAnsi" w:hAnsiTheme="minorHAnsi" w:cstheme="minorBidi"/>
                <w:sz w:val="22"/>
                <w:szCs w:val="22"/>
              </w:rPr>
              <w:t>,</w:t>
            </w:r>
            <w:r w:rsidRPr="1FAA2BAA">
              <w:rPr>
                <w:rFonts w:asciiTheme="minorHAnsi" w:hAnsiTheme="minorHAnsi" w:cstheme="minorBidi"/>
                <w:sz w:val="22"/>
                <w:szCs w:val="22"/>
              </w:rPr>
              <w:t xml:space="preserve"> and the contact is not incidental to the activity. Working includes volunteering or other unpaid work. </w:t>
            </w:r>
          </w:p>
          <w:p w14:paraId="12CB6210" w14:textId="77777777" w:rsidR="002E23D0" w:rsidRPr="00034D23" w:rsidRDefault="002E23D0" w:rsidP="00010D53">
            <w:pPr>
              <w:pStyle w:val="Default"/>
              <w:rPr>
                <w:rFonts w:asciiTheme="minorHAnsi" w:hAnsiTheme="minorHAnsi" w:cstheme="minorHAnsi"/>
                <w:sz w:val="22"/>
                <w:szCs w:val="22"/>
              </w:rPr>
            </w:pPr>
          </w:p>
        </w:tc>
      </w:tr>
    </w:tbl>
    <w:p w14:paraId="1563C62E" w14:textId="7A78C799" w:rsidR="0062328C" w:rsidRPr="00034D23" w:rsidRDefault="0062328C">
      <w:pPr>
        <w:rPr>
          <w:rFonts w:asciiTheme="minorHAnsi" w:hAnsiTheme="minorHAnsi" w:cstheme="minorHAnsi"/>
          <w:b/>
          <w:sz w:val="22"/>
          <w:szCs w:val="22"/>
        </w:rPr>
      </w:pPr>
    </w:p>
    <w:p w14:paraId="382AB280" w14:textId="42496991" w:rsidR="00EB222D" w:rsidRPr="00034D23" w:rsidRDefault="00FB34D9">
      <w:pPr>
        <w:pStyle w:val="Heading2"/>
        <w:rPr>
          <w:rFonts w:asciiTheme="minorHAnsi" w:hAnsiTheme="minorHAnsi" w:cstheme="minorHAnsi"/>
          <w:i w:val="0"/>
          <w:sz w:val="22"/>
          <w:szCs w:val="22"/>
        </w:rPr>
      </w:pPr>
      <w:r w:rsidRPr="00034D23">
        <w:rPr>
          <w:rFonts w:asciiTheme="minorHAnsi" w:hAnsiTheme="minorHAnsi" w:cstheme="minorHAnsi"/>
          <w:i w:val="0"/>
          <w:sz w:val="22"/>
          <w:szCs w:val="22"/>
        </w:rPr>
        <w:t>AUTHORITY &amp; RESPONSIBILITY</w:t>
      </w:r>
    </w:p>
    <w:p w14:paraId="1F7A3220" w14:textId="77777777" w:rsidR="00D31E95" w:rsidRPr="00034D23" w:rsidRDefault="00D31E95" w:rsidP="00D817B0">
      <w:pPr>
        <w:jc w:val="both"/>
        <w:rPr>
          <w:rFonts w:asciiTheme="minorHAnsi" w:hAnsiTheme="minorHAnsi" w:cstheme="minorHAnsi"/>
          <w:sz w:val="22"/>
          <w:szCs w:val="22"/>
          <w:lang w:eastAsia="en-AU"/>
        </w:rPr>
      </w:pPr>
    </w:p>
    <w:p w14:paraId="63682943" w14:textId="3F4B43BB" w:rsidR="00EF545E" w:rsidRPr="00034D23" w:rsidRDefault="1D606B1E" w:rsidP="54CBA9F4">
      <w:pPr>
        <w:jc w:val="both"/>
        <w:rPr>
          <w:rFonts w:asciiTheme="minorHAnsi" w:hAnsiTheme="minorHAnsi" w:cstheme="minorBidi"/>
          <w:sz w:val="22"/>
          <w:szCs w:val="22"/>
          <w:lang w:eastAsia="en-AU"/>
        </w:rPr>
      </w:pPr>
      <w:r w:rsidRPr="54CBA9F4">
        <w:rPr>
          <w:rFonts w:asciiTheme="minorHAnsi" w:hAnsiTheme="minorHAnsi" w:cstheme="minorBidi"/>
          <w:sz w:val="22"/>
          <w:szCs w:val="22"/>
          <w:lang w:eastAsia="en-AU"/>
        </w:rPr>
        <w:t>This policy</w:t>
      </w:r>
      <w:r w:rsidR="0FE00835" w:rsidRPr="54CBA9F4">
        <w:rPr>
          <w:rFonts w:asciiTheme="minorHAnsi" w:hAnsiTheme="minorHAnsi" w:cstheme="minorBidi"/>
          <w:sz w:val="22"/>
          <w:szCs w:val="22"/>
          <w:lang w:eastAsia="en-AU"/>
        </w:rPr>
        <w:t xml:space="preserve"> and procedure</w:t>
      </w:r>
      <w:r w:rsidRPr="54CBA9F4">
        <w:rPr>
          <w:rFonts w:asciiTheme="minorHAnsi" w:hAnsiTheme="minorHAnsi" w:cstheme="minorBidi"/>
          <w:sz w:val="22"/>
          <w:szCs w:val="22"/>
          <w:lang w:eastAsia="en-AU"/>
        </w:rPr>
        <w:t xml:space="preserve"> is issued under the authority of the Director Corporate Services (DCS)</w:t>
      </w:r>
      <w:r w:rsidR="12F27972" w:rsidRPr="54CBA9F4">
        <w:rPr>
          <w:rFonts w:asciiTheme="minorHAnsi" w:hAnsiTheme="minorHAnsi" w:cstheme="minorBidi"/>
          <w:sz w:val="22"/>
          <w:szCs w:val="22"/>
          <w:lang w:eastAsia="en-AU"/>
        </w:rPr>
        <w:t xml:space="preserve"> and Director Government Relations and Communications (DGRC)</w:t>
      </w:r>
      <w:r w:rsidRPr="54CBA9F4">
        <w:rPr>
          <w:rFonts w:asciiTheme="minorHAnsi" w:hAnsiTheme="minorHAnsi" w:cstheme="minorBidi"/>
          <w:sz w:val="22"/>
          <w:szCs w:val="22"/>
          <w:lang w:eastAsia="en-AU"/>
        </w:rPr>
        <w:t xml:space="preserve">. The </w:t>
      </w:r>
      <w:r w:rsidR="2FF7F6BC" w:rsidRPr="54CBA9F4">
        <w:rPr>
          <w:rFonts w:asciiTheme="minorHAnsi" w:hAnsiTheme="minorHAnsi" w:cstheme="minorBidi"/>
          <w:sz w:val="22"/>
          <w:szCs w:val="22"/>
          <w:lang w:eastAsia="en-AU"/>
        </w:rPr>
        <w:t>D</w:t>
      </w:r>
      <w:r w:rsidR="12F27972" w:rsidRPr="54CBA9F4">
        <w:rPr>
          <w:rFonts w:asciiTheme="minorHAnsi" w:hAnsiTheme="minorHAnsi" w:cstheme="minorBidi"/>
          <w:sz w:val="22"/>
          <w:szCs w:val="22"/>
          <w:lang w:eastAsia="en-AU"/>
        </w:rPr>
        <w:t xml:space="preserve">irectors and </w:t>
      </w:r>
      <w:r w:rsidR="23C88B9D" w:rsidRPr="54CBA9F4">
        <w:rPr>
          <w:rFonts w:asciiTheme="minorHAnsi" w:hAnsiTheme="minorHAnsi" w:cstheme="minorBidi"/>
          <w:sz w:val="22"/>
          <w:szCs w:val="22"/>
          <w:lang w:eastAsia="en-AU"/>
        </w:rPr>
        <w:t xml:space="preserve">their nominees </w:t>
      </w:r>
      <w:r w:rsidR="47F61D90" w:rsidRPr="54CBA9F4">
        <w:rPr>
          <w:rFonts w:asciiTheme="minorHAnsi" w:hAnsiTheme="minorHAnsi" w:cstheme="minorBidi"/>
          <w:sz w:val="22"/>
          <w:szCs w:val="22"/>
          <w:lang w:eastAsia="en-AU"/>
        </w:rPr>
        <w:t>are responsible</w:t>
      </w:r>
      <w:r w:rsidRPr="54CBA9F4">
        <w:rPr>
          <w:rFonts w:asciiTheme="minorHAnsi" w:hAnsiTheme="minorHAnsi" w:cstheme="minorBidi"/>
          <w:sz w:val="22"/>
          <w:szCs w:val="22"/>
          <w:lang w:eastAsia="en-AU"/>
        </w:rPr>
        <w:t xml:space="preserve"> for: </w:t>
      </w:r>
    </w:p>
    <w:p w14:paraId="595C7CDF" w14:textId="77777777" w:rsidR="00D817B0" w:rsidRPr="00034D23" w:rsidRDefault="00D817B0" w:rsidP="00D817B0">
      <w:pPr>
        <w:jc w:val="both"/>
        <w:rPr>
          <w:rFonts w:asciiTheme="minorHAnsi" w:hAnsiTheme="minorHAnsi" w:cstheme="minorHAnsi"/>
          <w:sz w:val="22"/>
          <w:szCs w:val="22"/>
          <w:lang w:eastAsia="en-AU"/>
        </w:rPr>
      </w:pPr>
    </w:p>
    <w:p w14:paraId="4C2F4A7B" w14:textId="3B29E072" w:rsidR="00D817B0" w:rsidRPr="00034D23" w:rsidRDefault="00D817B0" w:rsidP="005304B3">
      <w:pPr>
        <w:numPr>
          <w:ilvl w:val="0"/>
          <w:numId w:val="17"/>
        </w:numPr>
        <w:ind w:left="426"/>
        <w:rPr>
          <w:rFonts w:asciiTheme="minorHAnsi" w:hAnsiTheme="minorHAnsi" w:cstheme="minorBidi"/>
          <w:sz w:val="22"/>
          <w:szCs w:val="22"/>
          <w:lang w:eastAsia="en-AU"/>
        </w:rPr>
      </w:pPr>
      <w:r w:rsidRPr="13F938D2">
        <w:rPr>
          <w:rFonts w:asciiTheme="minorHAnsi" w:hAnsiTheme="minorHAnsi" w:cstheme="minorBidi"/>
          <w:sz w:val="22"/>
          <w:szCs w:val="22"/>
          <w:lang w:eastAsia="en-AU"/>
        </w:rPr>
        <w:t>The content and review of this policy</w:t>
      </w:r>
      <w:bookmarkStart w:id="0" w:name="x"/>
      <w:bookmarkEnd w:id="0"/>
      <w:r w:rsidR="0062328C" w:rsidRPr="13F938D2">
        <w:rPr>
          <w:rFonts w:asciiTheme="minorHAnsi" w:hAnsiTheme="minorHAnsi" w:cstheme="minorBidi"/>
          <w:sz w:val="22"/>
          <w:szCs w:val="22"/>
          <w:lang w:eastAsia="en-AU"/>
        </w:rPr>
        <w:t xml:space="preserve"> </w:t>
      </w:r>
      <w:r w:rsidR="000B63BE" w:rsidRPr="13F938D2">
        <w:rPr>
          <w:rFonts w:asciiTheme="minorHAnsi" w:hAnsiTheme="minorHAnsi" w:cstheme="minorBidi"/>
          <w:sz w:val="22"/>
          <w:szCs w:val="22"/>
          <w:lang w:eastAsia="en-AU"/>
        </w:rPr>
        <w:t xml:space="preserve">and procedure </w:t>
      </w:r>
      <w:r w:rsidR="32A5F672" w:rsidRPr="2D98842D">
        <w:rPr>
          <w:rFonts w:asciiTheme="minorHAnsi" w:hAnsiTheme="minorHAnsi" w:cstheme="minorBidi"/>
          <w:sz w:val="22"/>
          <w:szCs w:val="22"/>
          <w:lang w:eastAsia="en-AU"/>
        </w:rPr>
        <w:t xml:space="preserve">at </w:t>
      </w:r>
      <w:r w:rsidR="32A5F672" w:rsidRPr="2AB7F054">
        <w:rPr>
          <w:rFonts w:asciiTheme="minorHAnsi" w:hAnsiTheme="minorHAnsi" w:cstheme="minorBidi"/>
          <w:sz w:val="22"/>
          <w:szCs w:val="22"/>
          <w:lang w:eastAsia="en-AU"/>
        </w:rPr>
        <w:t xml:space="preserve">least </w:t>
      </w:r>
      <w:r w:rsidR="0062328C" w:rsidRPr="2AB7F054">
        <w:rPr>
          <w:rFonts w:asciiTheme="minorHAnsi" w:hAnsiTheme="minorHAnsi" w:cstheme="minorBidi"/>
          <w:sz w:val="22"/>
          <w:szCs w:val="22"/>
          <w:lang w:eastAsia="en-AU"/>
        </w:rPr>
        <w:t>every</w:t>
      </w:r>
      <w:r w:rsidR="0062328C" w:rsidRPr="13F938D2">
        <w:rPr>
          <w:rFonts w:asciiTheme="minorHAnsi" w:hAnsiTheme="minorHAnsi" w:cstheme="minorBidi"/>
          <w:sz w:val="22"/>
          <w:szCs w:val="22"/>
          <w:lang w:eastAsia="en-AU"/>
        </w:rPr>
        <w:t xml:space="preserve"> three years</w:t>
      </w:r>
      <w:r w:rsidR="000314C7" w:rsidRPr="13F938D2">
        <w:rPr>
          <w:rFonts w:asciiTheme="minorHAnsi" w:hAnsiTheme="minorHAnsi" w:cstheme="minorBidi"/>
          <w:sz w:val="22"/>
          <w:szCs w:val="22"/>
          <w:lang w:eastAsia="en-AU"/>
        </w:rPr>
        <w:t>.</w:t>
      </w:r>
    </w:p>
    <w:p w14:paraId="5C6625DE" w14:textId="5443B7D0" w:rsidR="000B63BE" w:rsidRPr="00034D23" w:rsidRDefault="000B63BE" w:rsidP="005304B3">
      <w:pPr>
        <w:numPr>
          <w:ilvl w:val="0"/>
          <w:numId w:val="17"/>
        </w:numPr>
        <w:ind w:left="426"/>
        <w:rPr>
          <w:rFonts w:asciiTheme="minorHAnsi" w:hAnsiTheme="minorHAnsi" w:cstheme="minorHAnsi"/>
          <w:sz w:val="22"/>
          <w:szCs w:val="22"/>
          <w:lang w:eastAsia="en-AU"/>
        </w:rPr>
      </w:pPr>
      <w:r w:rsidRPr="00034D23">
        <w:rPr>
          <w:rFonts w:asciiTheme="minorHAnsi" w:hAnsiTheme="minorHAnsi" w:cstheme="minorHAnsi"/>
          <w:sz w:val="22"/>
          <w:szCs w:val="22"/>
          <w:lang w:eastAsia="en-AU"/>
        </w:rPr>
        <w:t>Dissemination and awareness raising of this policy and procedure</w:t>
      </w:r>
      <w:r w:rsidR="000314C7">
        <w:rPr>
          <w:rFonts w:asciiTheme="minorHAnsi" w:hAnsiTheme="minorHAnsi" w:cstheme="minorHAnsi"/>
          <w:sz w:val="22"/>
          <w:szCs w:val="22"/>
          <w:lang w:eastAsia="en-AU"/>
        </w:rPr>
        <w:t>.</w:t>
      </w:r>
    </w:p>
    <w:p w14:paraId="6C806C54" w14:textId="606ECCCB" w:rsidR="00523705" w:rsidRPr="00034D23" w:rsidRDefault="00523705" w:rsidP="005304B3">
      <w:pPr>
        <w:numPr>
          <w:ilvl w:val="0"/>
          <w:numId w:val="17"/>
        </w:numPr>
        <w:ind w:left="426"/>
        <w:rPr>
          <w:rFonts w:asciiTheme="minorHAnsi" w:hAnsiTheme="minorHAnsi" w:cstheme="minorHAnsi"/>
          <w:sz w:val="22"/>
          <w:szCs w:val="22"/>
          <w:lang w:eastAsia="en-AU"/>
        </w:rPr>
      </w:pPr>
      <w:r w:rsidRPr="00034D23">
        <w:rPr>
          <w:rFonts w:asciiTheme="minorHAnsi" w:hAnsiTheme="minorHAnsi" w:cstheme="minorHAnsi"/>
          <w:sz w:val="22"/>
          <w:szCs w:val="22"/>
          <w:lang w:eastAsia="en-AU"/>
        </w:rPr>
        <w:t>Application of the policy and procedure</w:t>
      </w:r>
      <w:r w:rsidR="000314C7">
        <w:rPr>
          <w:rFonts w:asciiTheme="minorHAnsi" w:hAnsiTheme="minorHAnsi" w:cstheme="minorHAnsi"/>
          <w:sz w:val="22"/>
          <w:szCs w:val="22"/>
          <w:lang w:eastAsia="en-AU"/>
        </w:rPr>
        <w:t>.</w:t>
      </w:r>
    </w:p>
    <w:p w14:paraId="4D4937DC" w14:textId="2D14D238" w:rsidR="00D817B0" w:rsidRPr="00034D23" w:rsidRDefault="00D817B0" w:rsidP="005304B3">
      <w:pPr>
        <w:numPr>
          <w:ilvl w:val="0"/>
          <w:numId w:val="17"/>
        </w:numPr>
        <w:ind w:left="426"/>
        <w:rPr>
          <w:rFonts w:asciiTheme="minorHAnsi" w:hAnsiTheme="minorHAnsi" w:cstheme="minorHAnsi"/>
          <w:sz w:val="22"/>
          <w:szCs w:val="22"/>
          <w:lang w:eastAsia="en-AU"/>
        </w:rPr>
      </w:pPr>
      <w:r w:rsidRPr="00034D23">
        <w:rPr>
          <w:rFonts w:asciiTheme="minorHAnsi" w:hAnsiTheme="minorHAnsi" w:cstheme="minorHAnsi"/>
          <w:sz w:val="22"/>
          <w:szCs w:val="22"/>
          <w:lang w:eastAsia="en-AU"/>
        </w:rPr>
        <w:t>Provision of assistance to Directors</w:t>
      </w:r>
      <w:r w:rsidR="0072151D" w:rsidRPr="00034D23">
        <w:rPr>
          <w:rFonts w:asciiTheme="minorHAnsi" w:hAnsiTheme="minorHAnsi" w:cstheme="minorHAnsi"/>
          <w:sz w:val="22"/>
          <w:szCs w:val="22"/>
          <w:lang w:eastAsia="en-AU"/>
        </w:rPr>
        <w:t xml:space="preserve"> and</w:t>
      </w:r>
      <w:r w:rsidRPr="00034D23">
        <w:rPr>
          <w:rFonts w:asciiTheme="minorHAnsi" w:hAnsiTheme="minorHAnsi" w:cstheme="minorHAnsi"/>
          <w:sz w:val="22"/>
          <w:szCs w:val="22"/>
          <w:lang w:eastAsia="en-AU"/>
        </w:rPr>
        <w:t xml:space="preserve"> Managers</w:t>
      </w:r>
      <w:r w:rsidR="000314C7">
        <w:rPr>
          <w:rFonts w:asciiTheme="minorHAnsi" w:hAnsiTheme="minorHAnsi" w:cstheme="minorHAnsi"/>
          <w:sz w:val="22"/>
          <w:szCs w:val="22"/>
          <w:lang w:eastAsia="en-AU"/>
        </w:rPr>
        <w:t xml:space="preserve"> to apply </w:t>
      </w:r>
      <w:r w:rsidR="00737282">
        <w:rPr>
          <w:rFonts w:asciiTheme="minorHAnsi" w:hAnsiTheme="minorHAnsi" w:cstheme="minorHAnsi"/>
          <w:sz w:val="22"/>
          <w:szCs w:val="22"/>
          <w:lang w:eastAsia="en-AU"/>
        </w:rPr>
        <w:t xml:space="preserve">this policy </w:t>
      </w:r>
      <w:r w:rsidR="000314C7">
        <w:rPr>
          <w:rFonts w:asciiTheme="minorHAnsi" w:hAnsiTheme="minorHAnsi" w:cstheme="minorHAnsi"/>
          <w:sz w:val="22"/>
          <w:szCs w:val="22"/>
          <w:lang w:eastAsia="en-AU"/>
        </w:rPr>
        <w:t>and/or i</w:t>
      </w:r>
      <w:r w:rsidR="000A249C" w:rsidRPr="00034D23">
        <w:rPr>
          <w:rFonts w:asciiTheme="minorHAnsi" w:hAnsiTheme="minorHAnsi" w:cstheme="minorHAnsi"/>
          <w:sz w:val="22"/>
          <w:szCs w:val="22"/>
          <w:lang w:eastAsia="en-AU"/>
        </w:rPr>
        <w:t>nvestigat</w:t>
      </w:r>
      <w:r w:rsidR="000314C7">
        <w:rPr>
          <w:rFonts w:asciiTheme="minorHAnsi" w:hAnsiTheme="minorHAnsi" w:cstheme="minorHAnsi"/>
          <w:sz w:val="22"/>
          <w:szCs w:val="22"/>
          <w:lang w:eastAsia="en-AU"/>
        </w:rPr>
        <w:t>e</w:t>
      </w:r>
      <w:r w:rsidR="000A249C" w:rsidRPr="00034D23">
        <w:rPr>
          <w:rFonts w:asciiTheme="minorHAnsi" w:hAnsiTheme="minorHAnsi" w:cstheme="minorHAnsi"/>
          <w:sz w:val="22"/>
          <w:szCs w:val="22"/>
          <w:lang w:eastAsia="en-AU"/>
        </w:rPr>
        <w:t xml:space="preserve"> a</w:t>
      </w:r>
      <w:r w:rsidR="000314C7">
        <w:rPr>
          <w:rFonts w:asciiTheme="minorHAnsi" w:hAnsiTheme="minorHAnsi" w:cstheme="minorHAnsi"/>
          <w:sz w:val="22"/>
          <w:szCs w:val="22"/>
          <w:lang w:eastAsia="en-AU"/>
        </w:rPr>
        <w:t>ny</w:t>
      </w:r>
      <w:r w:rsidR="000A249C" w:rsidRPr="00034D23">
        <w:rPr>
          <w:rFonts w:asciiTheme="minorHAnsi" w:hAnsiTheme="minorHAnsi" w:cstheme="minorHAnsi"/>
          <w:sz w:val="22"/>
          <w:szCs w:val="22"/>
          <w:lang w:eastAsia="en-AU"/>
        </w:rPr>
        <w:t xml:space="preserve"> </w:t>
      </w:r>
      <w:r w:rsidR="00D53587" w:rsidRPr="00034D23">
        <w:rPr>
          <w:rFonts w:asciiTheme="minorHAnsi" w:hAnsiTheme="minorHAnsi" w:cstheme="minorHAnsi"/>
          <w:sz w:val="22"/>
          <w:szCs w:val="22"/>
          <w:lang w:eastAsia="en-AU"/>
        </w:rPr>
        <w:t>reported PSEAH incident</w:t>
      </w:r>
      <w:r w:rsidR="000A249C" w:rsidRPr="00034D23">
        <w:rPr>
          <w:rFonts w:asciiTheme="minorHAnsi" w:hAnsiTheme="minorHAnsi" w:cstheme="minorHAnsi"/>
          <w:sz w:val="22"/>
          <w:szCs w:val="22"/>
          <w:lang w:eastAsia="en-AU"/>
        </w:rPr>
        <w:t>;</w:t>
      </w:r>
      <w:r w:rsidRPr="00034D23">
        <w:rPr>
          <w:rFonts w:asciiTheme="minorHAnsi" w:hAnsiTheme="minorHAnsi" w:cstheme="minorHAnsi"/>
          <w:sz w:val="22"/>
          <w:szCs w:val="22"/>
          <w:lang w:eastAsia="en-AU"/>
        </w:rPr>
        <w:t xml:space="preserve"> and</w:t>
      </w:r>
    </w:p>
    <w:p w14:paraId="0CF0D156" w14:textId="5BADE418" w:rsidR="00D817B0" w:rsidRPr="00034D23" w:rsidRDefault="00D817B0" w:rsidP="005304B3">
      <w:pPr>
        <w:numPr>
          <w:ilvl w:val="0"/>
          <w:numId w:val="17"/>
        </w:numPr>
        <w:ind w:left="426"/>
        <w:rPr>
          <w:rFonts w:asciiTheme="minorHAnsi" w:hAnsiTheme="minorHAnsi" w:cstheme="minorBidi"/>
          <w:sz w:val="22"/>
          <w:szCs w:val="22"/>
          <w:lang w:eastAsia="en-AU"/>
        </w:rPr>
      </w:pPr>
      <w:r w:rsidRPr="3597DD0C">
        <w:rPr>
          <w:rFonts w:asciiTheme="minorHAnsi" w:hAnsiTheme="minorHAnsi" w:cstheme="minorBidi"/>
          <w:sz w:val="22"/>
          <w:szCs w:val="22"/>
          <w:lang w:eastAsia="en-AU"/>
        </w:rPr>
        <w:t xml:space="preserve">Taking minutes of meetings held under this procedure. </w:t>
      </w:r>
    </w:p>
    <w:p w14:paraId="0D9B7EA0" w14:textId="77777777" w:rsidR="00D817B0" w:rsidRPr="00034D23" w:rsidRDefault="00D817B0" w:rsidP="00D817B0">
      <w:pPr>
        <w:jc w:val="both"/>
        <w:rPr>
          <w:rFonts w:asciiTheme="minorHAnsi" w:hAnsiTheme="minorHAnsi" w:cstheme="minorHAnsi"/>
          <w:sz w:val="22"/>
          <w:szCs w:val="22"/>
          <w:highlight w:val="yellow"/>
          <w:lang w:eastAsia="en-AU"/>
        </w:rPr>
      </w:pPr>
    </w:p>
    <w:p w14:paraId="46C3BBBB" w14:textId="77777777" w:rsidR="00EB222D" w:rsidRPr="00034D23" w:rsidRDefault="00FB34D9" w:rsidP="000314C7">
      <w:pPr>
        <w:pStyle w:val="Heading2"/>
        <w:spacing w:before="0" w:after="0" w:line="276" w:lineRule="auto"/>
        <w:rPr>
          <w:rFonts w:asciiTheme="minorHAnsi" w:hAnsiTheme="minorHAnsi" w:cstheme="minorHAnsi"/>
          <w:i w:val="0"/>
          <w:sz w:val="22"/>
          <w:szCs w:val="22"/>
        </w:rPr>
      </w:pPr>
      <w:r w:rsidRPr="00034D23">
        <w:rPr>
          <w:rFonts w:asciiTheme="minorHAnsi" w:hAnsiTheme="minorHAnsi" w:cstheme="minorHAnsi"/>
          <w:i w:val="0"/>
          <w:sz w:val="22"/>
          <w:szCs w:val="22"/>
        </w:rPr>
        <w:t>POLICY</w:t>
      </w:r>
    </w:p>
    <w:p w14:paraId="6D92C092" w14:textId="77777777" w:rsidR="000B63BE" w:rsidRPr="00034D23" w:rsidRDefault="000B63BE" w:rsidP="000B63BE">
      <w:pPr>
        <w:rPr>
          <w:rFonts w:asciiTheme="minorHAnsi" w:hAnsiTheme="minorHAnsi" w:cstheme="minorHAnsi"/>
        </w:rPr>
      </w:pPr>
    </w:p>
    <w:p w14:paraId="3311D56E" w14:textId="6C06CC80" w:rsidR="000B63BE" w:rsidRDefault="000B63BE" w:rsidP="000B63BE">
      <w:pPr>
        <w:pStyle w:val="NoSpacing"/>
        <w:spacing w:line="276" w:lineRule="auto"/>
        <w:rPr>
          <w:rFonts w:asciiTheme="minorHAnsi" w:hAnsiTheme="minorHAnsi" w:cstheme="minorHAnsi"/>
          <w:sz w:val="22"/>
          <w:szCs w:val="22"/>
        </w:rPr>
      </w:pPr>
      <w:r w:rsidRPr="00034D23">
        <w:rPr>
          <w:rFonts w:asciiTheme="minorHAnsi" w:hAnsiTheme="minorHAnsi" w:cstheme="minorHAnsi"/>
          <w:sz w:val="22"/>
          <w:szCs w:val="22"/>
        </w:rPr>
        <w:t>Th</w:t>
      </w:r>
      <w:r w:rsidR="00BE18F6">
        <w:rPr>
          <w:rFonts w:asciiTheme="minorHAnsi" w:hAnsiTheme="minorHAnsi" w:cstheme="minorHAnsi"/>
          <w:sz w:val="22"/>
          <w:szCs w:val="22"/>
        </w:rPr>
        <w:t xml:space="preserve">e following key principles </w:t>
      </w:r>
      <w:r w:rsidR="004B6F02">
        <w:rPr>
          <w:rFonts w:asciiTheme="minorHAnsi" w:hAnsiTheme="minorHAnsi" w:cstheme="minorHAnsi"/>
          <w:sz w:val="22"/>
          <w:szCs w:val="22"/>
        </w:rPr>
        <w:t xml:space="preserve">outline and define </w:t>
      </w:r>
      <w:r w:rsidR="003B6347">
        <w:rPr>
          <w:rFonts w:asciiTheme="minorHAnsi" w:hAnsiTheme="minorHAnsi" w:cstheme="minorHAnsi"/>
          <w:sz w:val="22"/>
          <w:szCs w:val="22"/>
        </w:rPr>
        <w:t xml:space="preserve">policy </w:t>
      </w:r>
      <w:r w:rsidR="004B6F02">
        <w:rPr>
          <w:rFonts w:asciiTheme="minorHAnsi" w:hAnsiTheme="minorHAnsi" w:cstheme="minorHAnsi"/>
          <w:sz w:val="22"/>
          <w:szCs w:val="22"/>
        </w:rPr>
        <w:t xml:space="preserve">expectations, </w:t>
      </w:r>
      <w:r w:rsidR="00772317">
        <w:rPr>
          <w:rFonts w:asciiTheme="minorHAnsi" w:hAnsiTheme="minorHAnsi" w:cstheme="minorHAnsi"/>
          <w:sz w:val="22"/>
          <w:szCs w:val="22"/>
        </w:rPr>
        <w:t xml:space="preserve">responsibilities, </w:t>
      </w:r>
      <w:r w:rsidRPr="00034D23">
        <w:rPr>
          <w:rFonts w:asciiTheme="minorHAnsi" w:hAnsiTheme="minorHAnsi" w:cstheme="minorHAnsi"/>
          <w:sz w:val="22"/>
          <w:szCs w:val="22"/>
        </w:rPr>
        <w:t>operational requirements</w:t>
      </w:r>
      <w:r w:rsidR="00772317">
        <w:rPr>
          <w:rFonts w:asciiTheme="minorHAnsi" w:hAnsiTheme="minorHAnsi" w:cstheme="minorHAnsi"/>
          <w:sz w:val="22"/>
          <w:szCs w:val="22"/>
        </w:rPr>
        <w:t xml:space="preserve"> and accountabilities</w:t>
      </w:r>
      <w:r w:rsidRPr="00034D23">
        <w:rPr>
          <w:rFonts w:asciiTheme="minorHAnsi" w:hAnsiTheme="minorHAnsi" w:cstheme="minorHAnsi"/>
          <w:sz w:val="22"/>
          <w:szCs w:val="22"/>
        </w:rPr>
        <w:t xml:space="preserve"> for ACPCC employees, contractors and partners in relation to the prevention of sexual exploitation, abuse and harassment. </w:t>
      </w:r>
    </w:p>
    <w:p w14:paraId="3E031160" w14:textId="58BF8C83" w:rsidR="00034D23" w:rsidRPr="00034D23" w:rsidRDefault="00034D23" w:rsidP="00772317">
      <w:pPr>
        <w:spacing w:line="276" w:lineRule="auto"/>
        <w:rPr>
          <w:rFonts w:asciiTheme="minorHAnsi" w:hAnsiTheme="minorHAnsi" w:cstheme="minorHAnsi"/>
          <w:sz w:val="22"/>
          <w:szCs w:val="22"/>
        </w:rPr>
      </w:pPr>
    </w:p>
    <w:p w14:paraId="35CDE95E" w14:textId="44F0D38C" w:rsidR="00680386" w:rsidRPr="00034D23" w:rsidRDefault="0013341D" w:rsidP="005304B3">
      <w:pPr>
        <w:pStyle w:val="BodyText"/>
        <w:numPr>
          <w:ilvl w:val="0"/>
          <w:numId w:val="21"/>
        </w:numPr>
        <w:ind w:left="284"/>
        <w:rPr>
          <w:rFonts w:asciiTheme="minorHAnsi" w:hAnsiTheme="minorHAnsi" w:cstheme="minorBidi"/>
          <w:sz w:val="22"/>
          <w:szCs w:val="22"/>
        </w:rPr>
      </w:pPr>
      <w:r w:rsidRPr="15E28DC2">
        <w:rPr>
          <w:rFonts w:asciiTheme="minorHAnsi" w:hAnsiTheme="minorHAnsi" w:cstheme="minorBidi"/>
          <w:b/>
          <w:sz w:val="22"/>
          <w:szCs w:val="22"/>
        </w:rPr>
        <w:t xml:space="preserve">Zero tolerance </w:t>
      </w:r>
      <w:r w:rsidR="002640D7" w:rsidRPr="15E28DC2">
        <w:rPr>
          <w:rFonts w:asciiTheme="minorHAnsi" w:hAnsiTheme="minorHAnsi" w:cstheme="minorBidi"/>
          <w:sz w:val="22"/>
          <w:szCs w:val="22"/>
        </w:rPr>
        <w:t>by</w:t>
      </w:r>
      <w:r w:rsidR="00E81984" w:rsidRPr="15E28DC2">
        <w:rPr>
          <w:rFonts w:asciiTheme="minorHAnsi" w:hAnsiTheme="minorHAnsi" w:cstheme="minorBidi"/>
          <w:sz w:val="22"/>
          <w:szCs w:val="22"/>
        </w:rPr>
        <w:t xml:space="preserve"> ACPCC </w:t>
      </w:r>
      <w:r w:rsidR="002640D7" w:rsidRPr="15E28DC2">
        <w:rPr>
          <w:rFonts w:asciiTheme="minorHAnsi" w:hAnsiTheme="minorHAnsi" w:cstheme="minorBidi"/>
          <w:sz w:val="22"/>
          <w:szCs w:val="22"/>
        </w:rPr>
        <w:t>of e</w:t>
      </w:r>
      <w:r w:rsidR="00E81984" w:rsidRPr="15E28DC2">
        <w:rPr>
          <w:rFonts w:asciiTheme="minorHAnsi" w:hAnsiTheme="minorHAnsi" w:cstheme="minorBidi"/>
          <w:sz w:val="22"/>
          <w:szCs w:val="22"/>
        </w:rPr>
        <w:t>mployees and partners where behaviour</w:t>
      </w:r>
      <w:r w:rsidR="005F2538" w:rsidRPr="15E28DC2">
        <w:rPr>
          <w:rFonts w:asciiTheme="minorHAnsi" w:hAnsiTheme="minorHAnsi" w:cstheme="minorBidi"/>
          <w:sz w:val="22"/>
          <w:szCs w:val="22"/>
        </w:rPr>
        <w:t>s and actions</w:t>
      </w:r>
      <w:r w:rsidR="00E81984" w:rsidRPr="15E28DC2">
        <w:rPr>
          <w:rFonts w:asciiTheme="minorHAnsi" w:hAnsiTheme="minorHAnsi" w:cstheme="minorBidi"/>
          <w:sz w:val="22"/>
          <w:szCs w:val="22"/>
        </w:rPr>
        <w:t xml:space="preserve"> result in or facilitate the sexual exploitation, abuse or harassment of any child or adult </w:t>
      </w:r>
      <w:r w:rsidR="005E6769" w:rsidRPr="15E28DC2">
        <w:rPr>
          <w:rFonts w:asciiTheme="minorHAnsi" w:hAnsiTheme="minorHAnsi" w:cstheme="minorBidi"/>
          <w:sz w:val="22"/>
          <w:szCs w:val="22"/>
        </w:rPr>
        <w:t>during</w:t>
      </w:r>
      <w:r w:rsidR="00E81984" w:rsidRPr="15E28DC2">
        <w:rPr>
          <w:rFonts w:asciiTheme="minorHAnsi" w:hAnsiTheme="minorHAnsi" w:cstheme="minorBidi"/>
          <w:sz w:val="22"/>
          <w:szCs w:val="22"/>
        </w:rPr>
        <w:t xml:space="preserve"> ACPCCs domestic or international work.  Commitment and adherence to the ACPCC PSEAH Code of Conduct</w:t>
      </w:r>
      <w:r w:rsidR="00F317FB" w:rsidRPr="15E28DC2">
        <w:rPr>
          <w:rFonts w:asciiTheme="minorHAnsi" w:hAnsiTheme="minorHAnsi" w:cstheme="minorBidi"/>
          <w:sz w:val="22"/>
          <w:szCs w:val="22"/>
        </w:rPr>
        <w:t xml:space="preserve"> (</w:t>
      </w:r>
      <w:r w:rsidR="005E6769" w:rsidRPr="15E28DC2">
        <w:rPr>
          <w:rFonts w:asciiTheme="minorHAnsi" w:hAnsiTheme="minorHAnsi" w:cstheme="minorBidi"/>
          <w:sz w:val="22"/>
          <w:szCs w:val="22"/>
        </w:rPr>
        <w:t>Appendix</w:t>
      </w:r>
      <w:r w:rsidR="00F317FB" w:rsidRPr="15E28DC2">
        <w:rPr>
          <w:rFonts w:asciiTheme="minorHAnsi" w:hAnsiTheme="minorHAnsi" w:cstheme="minorBidi"/>
          <w:sz w:val="22"/>
          <w:szCs w:val="22"/>
        </w:rPr>
        <w:t xml:space="preserve"> </w:t>
      </w:r>
      <w:r w:rsidR="00F94419" w:rsidRPr="15E28DC2">
        <w:rPr>
          <w:rFonts w:asciiTheme="minorHAnsi" w:hAnsiTheme="minorHAnsi" w:cstheme="minorBidi"/>
          <w:sz w:val="22"/>
          <w:szCs w:val="22"/>
        </w:rPr>
        <w:t>1</w:t>
      </w:r>
      <w:r w:rsidR="00F317FB" w:rsidRPr="15E28DC2">
        <w:rPr>
          <w:rFonts w:asciiTheme="minorHAnsi" w:hAnsiTheme="minorHAnsi" w:cstheme="minorBidi"/>
          <w:sz w:val="22"/>
          <w:szCs w:val="22"/>
        </w:rPr>
        <w:t>)</w:t>
      </w:r>
      <w:r w:rsidR="00E81984" w:rsidRPr="15E28DC2">
        <w:rPr>
          <w:rFonts w:asciiTheme="minorHAnsi" w:hAnsiTheme="minorHAnsi" w:cstheme="minorBidi"/>
          <w:sz w:val="22"/>
          <w:szCs w:val="22"/>
        </w:rPr>
        <w:t xml:space="preserve"> must be in place for all ACPCC employees and partners as a condition of engagement.  ACPCC commits to taking all necessary measures to</w:t>
      </w:r>
      <w:r w:rsidR="000B15D0" w:rsidRPr="15E28DC2">
        <w:rPr>
          <w:rFonts w:asciiTheme="minorHAnsi" w:hAnsiTheme="minorHAnsi" w:cstheme="minorBidi"/>
          <w:sz w:val="22"/>
          <w:szCs w:val="22"/>
        </w:rPr>
        <w:t xml:space="preserve"> prevent and mitigate such occurrences and </w:t>
      </w:r>
      <w:r w:rsidR="00CC0AF8" w:rsidRPr="15E28DC2">
        <w:rPr>
          <w:rFonts w:asciiTheme="minorHAnsi" w:hAnsiTheme="minorHAnsi" w:cstheme="minorBidi"/>
          <w:sz w:val="22"/>
          <w:szCs w:val="22"/>
        </w:rPr>
        <w:t>respond to</w:t>
      </w:r>
      <w:r w:rsidR="00E81984" w:rsidRPr="15E28DC2">
        <w:rPr>
          <w:rFonts w:asciiTheme="minorHAnsi" w:hAnsiTheme="minorHAnsi" w:cstheme="minorBidi"/>
          <w:sz w:val="22"/>
          <w:szCs w:val="22"/>
        </w:rPr>
        <w:t xml:space="preserve"> all reported incidents of misconduct</w:t>
      </w:r>
      <w:r w:rsidR="00CC0AF8" w:rsidRPr="15E28DC2">
        <w:rPr>
          <w:rFonts w:asciiTheme="minorHAnsi" w:hAnsiTheme="minorHAnsi" w:cstheme="minorBidi"/>
          <w:sz w:val="22"/>
          <w:szCs w:val="22"/>
        </w:rPr>
        <w:t>.</w:t>
      </w:r>
    </w:p>
    <w:p w14:paraId="2B4BB74E" w14:textId="77777777" w:rsidR="00E81984" w:rsidRPr="00034D23" w:rsidRDefault="00E81984" w:rsidP="0013341D">
      <w:pPr>
        <w:pStyle w:val="BodyText"/>
        <w:rPr>
          <w:rFonts w:asciiTheme="minorHAnsi" w:hAnsiTheme="minorHAnsi" w:cstheme="minorHAnsi"/>
          <w:sz w:val="22"/>
          <w:szCs w:val="22"/>
        </w:rPr>
      </w:pPr>
    </w:p>
    <w:p w14:paraId="68ECA5EB" w14:textId="31CA4D10" w:rsidR="0013341D" w:rsidRPr="00034D23" w:rsidRDefault="0013341D" w:rsidP="00CC0AF8">
      <w:pPr>
        <w:pStyle w:val="BodyText"/>
        <w:tabs>
          <w:tab w:val="left" w:pos="284"/>
        </w:tabs>
        <w:ind w:left="284" w:hanging="284"/>
        <w:rPr>
          <w:rFonts w:asciiTheme="minorHAnsi" w:hAnsiTheme="minorHAnsi" w:cstheme="minorHAnsi"/>
          <w:sz w:val="22"/>
          <w:szCs w:val="22"/>
        </w:rPr>
      </w:pPr>
      <w:r w:rsidRPr="00034D23">
        <w:rPr>
          <w:rFonts w:asciiTheme="minorHAnsi" w:hAnsiTheme="minorHAnsi" w:cstheme="minorHAnsi"/>
          <w:b/>
          <w:bCs/>
          <w:sz w:val="22"/>
          <w:szCs w:val="22"/>
        </w:rPr>
        <w:t>2.</w:t>
      </w:r>
      <w:r w:rsidRPr="00034D23">
        <w:rPr>
          <w:rFonts w:asciiTheme="minorHAnsi" w:hAnsiTheme="minorHAnsi" w:cstheme="minorHAnsi"/>
          <w:sz w:val="22"/>
          <w:szCs w:val="22"/>
        </w:rPr>
        <w:t xml:space="preserve"> </w:t>
      </w:r>
      <w:r w:rsidR="003B6347">
        <w:rPr>
          <w:rFonts w:asciiTheme="minorHAnsi" w:hAnsiTheme="minorHAnsi" w:cstheme="minorHAnsi"/>
          <w:sz w:val="22"/>
          <w:szCs w:val="22"/>
        </w:rPr>
        <w:tab/>
      </w:r>
      <w:r w:rsidRPr="00034D23">
        <w:rPr>
          <w:rFonts w:asciiTheme="minorHAnsi" w:hAnsiTheme="minorHAnsi" w:cstheme="minorHAnsi"/>
          <w:b/>
          <w:bCs/>
          <w:sz w:val="22"/>
          <w:szCs w:val="22"/>
        </w:rPr>
        <w:t>Zero tolerance of inaction</w:t>
      </w:r>
      <w:r w:rsidR="00E81984" w:rsidRPr="00034D23">
        <w:rPr>
          <w:rFonts w:asciiTheme="minorHAnsi" w:hAnsiTheme="minorHAnsi" w:cstheme="minorHAnsi"/>
          <w:sz w:val="22"/>
          <w:szCs w:val="22"/>
        </w:rPr>
        <w:t xml:space="preserve"> for ACPCC means</w:t>
      </w:r>
      <w:r w:rsidR="00931D9E">
        <w:rPr>
          <w:rFonts w:asciiTheme="minorHAnsi" w:hAnsiTheme="minorHAnsi" w:cstheme="minorHAnsi"/>
          <w:sz w:val="22"/>
          <w:szCs w:val="22"/>
        </w:rPr>
        <w:t>,</w:t>
      </w:r>
      <w:r w:rsidR="00E81984" w:rsidRPr="00034D23">
        <w:rPr>
          <w:rFonts w:asciiTheme="minorHAnsi" w:hAnsiTheme="minorHAnsi" w:cstheme="minorHAnsi"/>
          <w:sz w:val="22"/>
          <w:szCs w:val="22"/>
        </w:rPr>
        <w:t xml:space="preserve"> supporting all persons associated with ACPCC to be aware and enabled to prevent, report and respond to any signs or actual incidents of misconduct.  Providing a supporti</w:t>
      </w:r>
      <w:r w:rsidR="000B1E4F">
        <w:rPr>
          <w:rFonts w:asciiTheme="minorHAnsi" w:hAnsiTheme="minorHAnsi" w:cstheme="minorHAnsi"/>
          <w:sz w:val="22"/>
          <w:szCs w:val="22"/>
        </w:rPr>
        <w:t>ve</w:t>
      </w:r>
      <w:r w:rsidR="00E81984" w:rsidRPr="00034D23">
        <w:rPr>
          <w:rFonts w:asciiTheme="minorHAnsi" w:hAnsiTheme="minorHAnsi" w:cstheme="minorHAnsi"/>
          <w:sz w:val="22"/>
          <w:szCs w:val="22"/>
        </w:rPr>
        <w:t xml:space="preserve"> environment </w:t>
      </w:r>
      <w:r w:rsidR="001D1598" w:rsidRPr="00034D23">
        <w:rPr>
          <w:rFonts w:asciiTheme="minorHAnsi" w:hAnsiTheme="minorHAnsi" w:cstheme="minorHAnsi"/>
          <w:sz w:val="22"/>
          <w:szCs w:val="22"/>
        </w:rPr>
        <w:t>gives a safe space to report and confidence in the ACPCCs</w:t>
      </w:r>
      <w:r w:rsidR="000B1E4F">
        <w:rPr>
          <w:rFonts w:asciiTheme="minorHAnsi" w:hAnsiTheme="minorHAnsi" w:cstheme="minorHAnsi"/>
          <w:sz w:val="22"/>
          <w:szCs w:val="22"/>
        </w:rPr>
        <w:t>’</w:t>
      </w:r>
      <w:r w:rsidR="001D1598" w:rsidRPr="00034D23">
        <w:rPr>
          <w:rFonts w:asciiTheme="minorHAnsi" w:hAnsiTheme="minorHAnsi" w:cstheme="minorHAnsi"/>
          <w:sz w:val="22"/>
          <w:szCs w:val="22"/>
        </w:rPr>
        <w:t xml:space="preserve"> commitment to act. </w:t>
      </w:r>
    </w:p>
    <w:p w14:paraId="4717BDEC" w14:textId="77777777" w:rsidR="00E81984" w:rsidRPr="00034D23" w:rsidRDefault="00E81984" w:rsidP="0013341D">
      <w:pPr>
        <w:pStyle w:val="BodyText"/>
        <w:rPr>
          <w:rFonts w:asciiTheme="minorHAnsi" w:hAnsiTheme="minorHAnsi" w:cstheme="minorHAnsi"/>
          <w:sz w:val="22"/>
          <w:szCs w:val="22"/>
        </w:rPr>
      </w:pPr>
    </w:p>
    <w:p w14:paraId="2225F193" w14:textId="7C4B4A76" w:rsidR="001D1598" w:rsidRDefault="0013341D" w:rsidP="00CC0AF8">
      <w:pPr>
        <w:pStyle w:val="Default"/>
        <w:tabs>
          <w:tab w:val="left" w:pos="284"/>
        </w:tabs>
        <w:ind w:left="284" w:hanging="284"/>
        <w:rPr>
          <w:rFonts w:asciiTheme="minorHAnsi" w:hAnsiTheme="minorHAnsi" w:cstheme="minorHAnsi"/>
          <w:color w:val="auto"/>
          <w:sz w:val="22"/>
          <w:szCs w:val="22"/>
          <w:lang w:eastAsia="en-US"/>
        </w:rPr>
      </w:pPr>
      <w:r w:rsidRPr="00034D23">
        <w:rPr>
          <w:rFonts w:asciiTheme="minorHAnsi" w:hAnsiTheme="minorHAnsi" w:cstheme="minorHAnsi"/>
          <w:b/>
          <w:bCs/>
          <w:sz w:val="22"/>
          <w:szCs w:val="22"/>
        </w:rPr>
        <w:t>3.</w:t>
      </w:r>
      <w:r w:rsidRPr="00034D23">
        <w:rPr>
          <w:rFonts w:asciiTheme="minorHAnsi" w:hAnsiTheme="minorHAnsi" w:cstheme="minorHAnsi"/>
          <w:sz w:val="22"/>
          <w:szCs w:val="22"/>
        </w:rPr>
        <w:t xml:space="preserve"> </w:t>
      </w:r>
      <w:r w:rsidR="003B6347">
        <w:rPr>
          <w:rFonts w:asciiTheme="minorHAnsi" w:hAnsiTheme="minorHAnsi" w:cstheme="minorHAnsi"/>
          <w:sz w:val="22"/>
          <w:szCs w:val="22"/>
        </w:rPr>
        <w:tab/>
      </w:r>
      <w:r w:rsidRPr="00034D23">
        <w:rPr>
          <w:rFonts w:asciiTheme="minorHAnsi" w:hAnsiTheme="minorHAnsi" w:cstheme="minorHAnsi"/>
          <w:b/>
          <w:bCs/>
          <w:sz w:val="22"/>
          <w:szCs w:val="22"/>
        </w:rPr>
        <w:t xml:space="preserve">Bystander </w:t>
      </w:r>
      <w:r w:rsidRPr="00931D9E">
        <w:rPr>
          <w:rFonts w:asciiTheme="minorHAnsi" w:hAnsiTheme="minorHAnsi" w:cstheme="minorHAnsi"/>
          <w:b/>
          <w:bCs/>
          <w:color w:val="auto"/>
          <w:sz w:val="22"/>
          <w:szCs w:val="22"/>
          <w:lang w:eastAsia="en-US"/>
        </w:rPr>
        <w:t>in</w:t>
      </w:r>
      <w:r w:rsidRPr="00034D23">
        <w:rPr>
          <w:rFonts w:asciiTheme="minorHAnsi" w:hAnsiTheme="minorHAnsi" w:cstheme="minorHAnsi"/>
          <w:b/>
          <w:bCs/>
          <w:color w:val="auto"/>
          <w:sz w:val="22"/>
          <w:szCs w:val="22"/>
          <w:lang w:eastAsia="en-US"/>
        </w:rPr>
        <w:t>tervention</w:t>
      </w:r>
      <w:r w:rsidR="001D1598" w:rsidRPr="00034D23">
        <w:rPr>
          <w:rFonts w:asciiTheme="minorHAnsi" w:hAnsiTheme="minorHAnsi" w:cstheme="minorHAnsi"/>
          <w:color w:val="auto"/>
          <w:sz w:val="22"/>
          <w:szCs w:val="22"/>
          <w:lang w:eastAsia="en-US"/>
        </w:rPr>
        <w:t xml:space="preserve"> is expected by ACPCC employees and partners. ACPCC encourages reasonable and safe actions by those who witness or are told about an incident of SEAH to prevent or stop it from occurring or continuing, and to support those impacted.</w:t>
      </w:r>
    </w:p>
    <w:p w14:paraId="4832C097" w14:textId="77777777" w:rsidR="001D1598" w:rsidRPr="00034D23" w:rsidRDefault="001D1598" w:rsidP="0013341D">
      <w:pPr>
        <w:pStyle w:val="BodyText"/>
        <w:rPr>
          <w:rFonts w:asciiTheme="minorHAnsi" w:hAnsiTheme="minorHAnsi" w:cstheme="minorHAnsi"/>
          <w:sz w:val="22"/>
          <w:szCs w:val="22"/>
        </w:rPr>
      </w:pPr>
    </w:p>
    <w:p w14:paraId="6E8A16C9" w14:textId="56C123D9" w:rsidR="0016070E" w:rsidRDefault="0013341D" w:rsidP="00034D23">
      <w:pPr>
        <w:pStyle w:val="Default"/>
        <w:rPr>
          <w:rFonts w:asciiTheme="minorHAnsi" w:hAnsiTheme="minorHAnsi" w:cstheme="minorHAnsi"/>
          <w:color w:val="auto"/>
          <w:sz w:val="22"/>
          <w:szCs w:val="22"/>
          <w:lang w:eastAsia="en-US"/>
        </w:rPr>
      </w:pPr>
      <w:r w:rsidRPr="74404AD1">
        <w:rPr>
          <w:rFonts w:asciiTheme="minorHAnsi" w:hAnsiTheme="minorHAnsi" w:cstheme="minorBidi"/>
          <w:b/>
          <w:bCs/>
          <w:sz w:val="22"/>
          <w:szCs w:val="22"/>
        </w:rPr>
        <w:t xml:space="preserve">4. </w:t>
      </w:r>
      <w:r>
        <w:tab/>
      </w:r>
      <w:r w:rsidRPr="74404AD1">
        <w:rPr>
          <w:rFonts w:asciiTheme="minorHAnsi" w:hAnsiTheme="minorHAnsi" w:cstheme="minorBidi"/>
          <w:b/>
          <w:bCs/>
          <w:sz w:val="22"/>
          <w:szCs w:val="22"/>
        </w:rPr>
        <w:t>Cent</w:t>
      </w:r>
      <w:r w:rsidR="3087CAA5" w:rsidRPr="74404AD1">
        <w:rPr>
          <w:rFonts w:asciiTheme="minorHAnsi" w:hAnsiTheme="minorHAnsi" w:cstheme="minorBidi"/>
          <w:b/>
          <w:bCs/>
          <w:sz w:val="22"/>
          <w:szCs w:val="22"/>
        </w:rPr>
        <w:t>e</w:t>
      </w:r>
      <w:r w:rsidRPr="74404AD1">
        <w:rPr>
          <w:rFonts w:asciiTheme="minorHAnsi" w:hAnsiTheme="minorHAnsi" w:cstheme="minorBidi"/>
          <w:b/>
          <w:bCs/>
          <w:sz w:val="22"/>
          <w:szCs w:val="22"/>
        </w:rPr>
        <w:t>ring victim/survivor need</w:t>
      </w:r>
      <w:r w:rsidR="005D4AC2" w:rsidRPr="74404AD1">
        <w:rPr>
          <w:rFonts w:asciiTheme="minorHAnsi" w:hAnsiTheme="minorHAnsi" w:cstheme="minorBidi"/>
          <w:b/>
          <w:bCs/>
          <w:sz w:val="22"/>
          <w:szCs w:val="22"/>
        </w:rPr>
        <w:t xml:space="preserve">s </w:t>
      </w:r>
      <w:r w:rsidR="005D4AC2" w:rsidRPr="74404AD1">
        <w:rPr>
          <w:rFonts w:asciiTheme="minorHAnsi" w:hAnsiTheme="minorHAnsi" w:cstheme="minorBidi"/>
          <w:sz w:val="22"/>
          <w:szCs w:val="22"/>
        </w:rPr>
        <w:t>informs the ACPCC</w:t>
      </w:r>
      <w:r w:rsidR="00C374D8" w:rsidRPr="74404AD1">
        <w:rPr>
          <w:rFonts w:asciiTheme="minorHAnsi" w:hAnsiTheme="minorHAnsi" w:cstheme="minorBidi"/>
          <w:sz w:val="22"/>
          <w:szCs w:val="22"/>
        </w:rPr>
        <w:t>s’</w:t>
      </w:r>
      <w:r w:rsidR="005D4AC2" w:rsidRPr="74404AD1">
        <w:rPr>
          <w:rFonts w:asciiTheme="minorHAnsi" w:hAnsiTheme="minorHAnsi" w:cstheme="minorBidi"/>
          <w:sz w:val="22"/>
          <w:szCs w:val="22"/>
        </w:rPr>
        <w:t xml:space="preserve"> response to SEAH</w:t>
      </w:r>
      <w:r w:rsidR="005D4AC2" w:rsidRPr="74404AD1">
        <w:rPr>
          <w:rFonts w:asciiTheme="minorHAnsi" w:hAnsiTheme="minorHAnsi" w:cstheme="minorBidi"/>
          <w:b/>
          <w:bCs/>
          <w:sz w:val="22"/>
          <w:szCs w:val="22"/>
        </w:rPr>
        <w:t xml:space="preserve"> </w:t>
      </w:r>
      <w:r w:rsidR="005D4AC2" w:rsidRPr="74404AD1">
        <w:rPr>
          <w:rFonts w:asciiTheme="minorHAnsi" w:hAnsiTheme="minorHAnsi" w:cstheme="minorBidi"/>
          <w:sz w:val="22"/>
          <w:szCs w:val="22"/>
        </w:rPr>
        <w:t>that</w:t>
      </w:r>
      <w:r w:rsidR="005D4AC2" w:rsidRPr="74404AD1">
        <w:rPr>
          <w:rFonts w:asciiTheme="minorHAnsi" w:hAnsiTheme="minorHAnsi" w:cstheme="minorBidi"/>
          <w:b/>
          <w:bCs/>
          <w:sz w:val="22"/>
          <w:szCs w:val="22"/>
        </w:rPr>
        <w:t xml:space="preserve"> </w:t>
      </w:r>
      <w:r w:rsidR="00034D23" w:rsidRPr="74404AD1">
        <w:rPr>
          <w:rFonts w:asciiTheme="minorHAnsi" w:hAnsiTheme="minorHAnsi" w:cstheme="minorBidi"/>
          <w:color w:val="auto"/>
          <w:sz w:val="22"/>
          <w:szCs w:val="22"/>
          <w:lang w:eastAsia="en-US"/>
        </w:rPr>
        <w:t>prioritises the rights, needs, and wishes of the victim/survivor</w:t>
      </w:r>
      <w:r w:rsidR="00F33CEF" w:rsidRPr="74404AD1">
        <w:rPr>
          <w:rFonts w:asciiTheme="minorHAnsi" w:hAnsiTheme="minorHAnsi" w:cstheme="minorBidi"/>
          <w:color w:val="auto"/>
          <w:sz w:val="22"/>
          <w:szCs w:val="22"/>
          <w:lang w:eastAsia="en-US"/>
        </w:rPr>
        <w:t xml:space="preserve">. </w:t>
      </w:r>
      <w:r w:rsidR="005D4AC2" w:rsidRPr="74404AD1">
        <w:rPr>
          <w:rFonts w:asciiTheme="minorHAnsi" w:hAnsiTheme="minorHAnsi" w:cstheme="minorBidi"/>
          <w:color w:val="auto"/>
          <w:sz w:val="22"/>
          <w:szCs w:val="22"/>
          <w:lang w:eastAsia="en-US"/>
        </w:rPr>
        <w:t>Cent</w:t>
      </w:r>
      <w:r w:rsidR="1364B778" w:rsidRPr="74404AD1">
        <w:rPr>
          <w:rFonts w:asciiTheme="minorHAnsi" w:hAnsiTheme="minorHAnsi" w:cstheme="minorBidi"/>
          <w:color w:val="auto"/>
          <w:sz w:val="22"/>
          <w:szCs w:val="22"/>
          <w:lang w:eastAsia="en-US"/>
        </w:rPr>
        <w:t>e</w:t>
      </w:r>
      <w:r w:rsidR="005D4AC2" w:rsidRPr="74404AD1">
        <w:rPr>
          <w:rFonts w:asciiTheme="minorHAnsi" w:hAnsiTheme="minorHAnsi" w:cstheme="minorBidi"/>
          <w:color w:val="auto"/>
          <w:sz w:val="22"/>
          <w:szCs w:val="22"/>
          <w:lang w:eastAsia="en-US"/>
        </w:rPr>
        <w:t xml:space="preserve">ring the </w:t>
      </w:r>
      <w:r w:rsidR="00034D23" w:rsidRPr="74404AD1">
        <w:rPr>
          <w:rFonts w:asciiTheme="minorHAnsi" w:hAnsiTheme="minorHAnsi" w:cstheme="minorBidi"/>
          <w:color w:val="auto"/>
          <w:sz w:val="22"/>
          <w:szCs w:val="22"/>
          <w:lang w:eastAsia="en-US"/>
        </w:rPr>
        <w:t xml:space="preserve">victim/survivor </w:t>
      </w:r>
      <w:r w:rsidR="005D4AC2" w:rsidRPr="74404AD1">
        <w:rPr>
          <w:rFonts w:asciiTheme="minorHAnsi" w:hAnsiTheme="minorHAnsi" w:cstheme="minorBidi"/>
          <w:color w:val="auto"/>
          <w:sz w:val="22"/>
          <w:szCs w:val="22"/>
          <w:lang w:eastAsia="en-US"/>
        </w:rPr>
        <w:t xml:space="preserve">with </w:t>
      </w:r>
      <w:r w:rsidR="00034D23" w:rsidRPr="74404AD1">
        <w:rPr>
          <w:rFonts w:asciiTheme="minorHAnsi" w:hAnsiTheme="minorHAnsi" w:cstheme="minorBidi"/>
          <w:color w:val="auto"/>
          <w:sz w:val="22"/>
          <w:szCs w:val="22"/>
          <w:lang w:eastAsia="en-US"/>
        </w:rPr>
        <w:t>dignity and respect</w:t>
      </w:r>
      <w:r w:rsidR="005D4AC2" w:rsidRPr="74404AD1">
        <w:rPr>
          <w:rFonts w:asciiTheme="minorHAnsi" w:hAnsiTheme="minorHAnsi" w:cstheme="minorBidi"/>
          <w:color w:val="auto"/>
          <w:sz w:val="22"/>
          <w:szCs w:val="22"/>
          <w:lang w:eastAsia="en-US"/>
        </w:rPr>
        <w:t xml:space="preserve"> </w:t>
      </w:r>
      <w:r w:rsidR="0078299E" w:rsidRPr="74404AD1">
        <w:rPr>
          <w:rFonts w:asciiTheme="minorHAnsi" w:hAnsiTheme="minorHAnsi" w:cstheme="minorBidi"/>
          <w:color w:val="auto"/>
          <w:sz w:val="22"/>
          <w:szCs w:val="22"/>
          <w:lang w:eastAsia="en-US"/>
        </w:rPr>
        <w:t>includes</w:t>
      </w:r>
      <w:r w:rsidR="005D4AC2" w:rsidRPr="74404AD1">
        <w:rPr>
          <w:rFonts w:asciiTheme="minorHAnsi" w:hAnsiTheme="minorHAnsi" w:cstheme="minorBidi"/>
          <w:color w:val="auto"/>
          <w:sz w:val="22"/>
          <w:szCs w:val="22"/>
          <w:lang w:eastAsia="en-US"/>
        </w:rPr>
        <w:t xml:space="preserve"> involving </w:t>
      </w:r>
      <w:r w:rsidR="00034D23" w:rsidRPr="74404AD1">
        <w:rPr>
          <w:rFonts w:asciiTheme="minorHAnsi" w:hAnsiTheme="minorHAnsi" w:cstheme="minorBidi"/>
          <w:color w:val="auto"/>
          <w:sz w:val="22"/>
          <w:szCs w:val="22"/>
          <w:lang w:eastAsia="en-US"/>
        </w:rPr>
        <w:t>them in decision making whe</w:t>
      </w:r>
      <w:r w:rsidR="005D4AC2" w:rsidRPr="74404AD1">
        <w:rPr>
          <w:rFonts w:asciiTheme="minorHAnsi" w:hAnsiTheme="minorHAnsi" w:cstheme="minorBidi"/>
          <w:color w:val="auto"/>
          <w:sz w:val="22"/>
          <w:szCs w:val="22"/>
          <w:lang w:eastAsia="en-US"/>
        </w:rPr>
        <w:t xml:space="preserve">n </w:t>
      </w:r>
      <w:r w:rsidR="00034D23" w:rsidRPr="74404AD1">
        <w:rPr>
          <w:rFonts w:asciiTheme="minorHAnsi" w:hAnsiTheme="minorHAnsi" w:cstheme="minorBidi"/>
          <w:color w:val="auto"/>
          <w:sz w:val="22"/>
          <w:szCs w:val="22"/>
          <w:lang w:eastAsia="en-US"/>
        </w:rPr>
        <w:t>appropriate; provid</w:t>
      </w:r>
      <w:r w:rsidR="005D4AC2" w:rsidRPr="74404AD1">
        <w:rPr>
          <w:rFonts w:asciiTheme="minorHAnsi" w:hAnsiTheme="minorHAnsi" w:cstheme="minorBidi"/>
          <w:color w:val="auto"/>
          <w:sz w:val="22"/>
          <w:szCs w:val="22"/>
          <w:lang w:eastAsia="en-US"/>
        </w:rPr>
        <w:t xml:space="preserve">ing </w:t>
      </w:r>
      <w:r w:rsidR="00034D23" w:rsidRPr="74404AD1">
        <w:rPr>
          <w:rFonts w:asciiTheme="minorHAnsi" w:hAnsiTheme="minorHAnsi" w:cstheme="minorBidi"/>
          <w:color w:val="auto"/>
          <w:sz w:val="22"/>
          <w:szCs w:val="22"/>
          <w:lang w:eastAsia="en-US"/>
        </w:rPr>
        <w:t>comprehensive information</w:t>
      </w:r>
      <w:r w:rsidR="005D4AC2" w:rsidRPr="74404AD1">
        <w:rPr>
          <w:rFonts w:asciiTheme="minorHAnsi" w:hAnsiTheme="minorHAnsi" w:cstheme="minorBidi"/>
          <w:color w:val="auto"/>
          <w:sz w:val="22"/>
          <w:szCs w:val="22"/>
          <w:lang w:eastAsia="en-US"/>
        </w:rPr>
        <w:t xml:space="preserve">, ensuring confidentiality and </w:t>
      </w:r>
      <w:r w:rsidR="00034D23" w:rsidRPr="74404AD1">
        <w:rPr>
          <w:rFonts w:asciiTheme="minorHAnsi" w:hAnsiTheme="minorHAnsi" w:cstheme="minorBidi"/>
          <w:color w:val="auto"/>
          <w:sz w:val="22"/>
          <w:szCs w:val="22"/>
          <w:lang w:eastAsia="en-US"/>
        </w:rPr>
        <w:t>protect</w:t>
      </w:r>
      <w:r w:rsidR="005D4AC2" w:rsidRPr="74404AD1">
        <w:rPr>
          <w:rFonts w:asciiTheme="minorHAnsi" w:hAnsiTheme="minorHAnsi" w:cstheme="minorBidi"/>
          <w:color w:val="auto"/>
          <w:sz w:val="22"/>
          <w:szCs w:val="22"/>
          <w:lang w:eastAsia="en-US"/>
        </w:rPr>
        <w:t>ing</w:t>
      </w:r>
      <w:r w:rsidR="00034D23" w:rsidRPr="74404AD1">
        <w:rPr>
          <w:rFonts w:asciiTheme="minorHAnsi" w:hAnsiTheme="minorHAnsi" w:cstheme="minorBidi"/>
          <w:color w:val="auto"/>
          <w:sz w:val="22"/>
          <w:szCs w:val="22"/>
          <w:lang w:eastAsia="en-US"/>
        </w:rPr>
        <w:t xml:space="preserve"> their privacy; and </w:t>
      </w:r>
      <w:r w:rsidR="005D4AC2" w:rsidRPr="74404AD1">
        <w:rPr>
          <w:rFonts w:asciiTheme="minorHAnsi" w:hAnsiTheme="minorHAnsi" w:cstheme="minorBidi"/>
          <w:color w:val="auto"/>
          <w:sz w:val="22"/>
          <w:szCs w:val="22"/>
          <w:lang w:eastAsia="en-US"/>
        </w:rPr>
        <w:t>offering</w:t>
      </w:r>
      <w:r w:rsidR="00034D23" w:rsidRPr="74404AD1">
        <w:rPr>
          <w:rFonts w:asciiTheme="minorHAnsi" w:hAnsiTheme="minorHAnsi" w:cstheme="minorBidi"/>
          <w:color w:val="auto"/>
          <w:sz w:val="22"/>
          <w:szCs w:val="22"/>
          <w:lang w:eastAsia="en-US"/>
        </w:rPr>
        <w:t xml:space="preserve"> counselling and</w:t>
      </w:r>
      <w:r w:rsidR="005D4AC2" w:rsidRPr="74404AD1">
        <w:rPr>
          <w:rFonts w:asciiTheme="minorHAnsi" w:hAnsiTheme="minorHAnsi" w:cstheme="minorBidi"/>
          <w:color w:val="auto"/>
          <w:sz w:val="22"/>
          <w:szCs w:val="22"/>
          <w:lang w:eastAsia="en-US"/>
        </w:rPr>
        <w:t xml:space="preserve"> </w:t>
      </w:r>
      <w:r w:rsidR="00034D23" w:rsidRPr="74404AD1">
        <w:rPr>
          <w:rFonts w:asciiTheme="minorHAnsi" w:hAnsiTheme="minorHAnsi" w:cstheme="minorBidi"/>
          <w:color w:val="auto"/>
          <w:sz w:val="22"/>
          <w:szCs w:val="22"/>
          <w:lang w:eastAsia="en-US"/>
        </w:rPr>
        <w:t xml:space="preserve">health services to assist with recovery. </w:t>
      </w:r>
      <w:r w:rsidR="00F33CEF" w:rsidRPr="74404AD1">
        <w:rPr>
          <w:rFonts w:asciiTheme="minorHAnsi" w:hAnsiTheme="minorHAnsi" w:cstheme="minorBidi"/>
          <w:color w:val="auto"/>
          <w:sz w:val="22"/>
          <w:szCs w:val="22"/>
          <w:lang w:eastAsia="en-US"/>
        </w:rPr>
        <w:t>This approach ensures procedural fairness and confidentiality to all parties.</w:t>
      </w:r>
      <w:r w:rsidR="00A36EDD" w:rsidRPr="74404AD1">
        <w:rPr>
          <w:rFonts w:asciiTheme="minorHAnsi" w:hAnsiTheme="minorHAnsi" w:cstheme="minorBidi"/>
          <w:color w:val="auto"/>
          <w:sz w:val="22"/>
          <w:szCs w:val="22"/>
          <w:lang w:eastAsia="en-US"/>
        </w:rPr>
        <w:t xml:space="preserve"> </w:t>
      </w:r>
      <w:r w:rsidR="007868EF" w:rsidRPr="74404AD1">
        <w:rPr>
          <w:rFonts w:asciiTheme="minorHAnsi" w:hAnsiTheme="minorHAnsi" w:cstheme="minorBidi"/>
          <w:color w:val="auto"/>
          <w:sz w:val="22"/>
          <w:szCs w:val="22"/>
          <w:lang w:eastAsia="en-US"/>
        </w:rPr>
        <w:t xml:space="preserve">In </w:t>
      </w:r>
      <w:r w:rsidR="009B2F0B" w:rsidRPr="74404AD1">
        <w:rPr>
          <w:rFonts w:asciiTheme="minorHAnsi" w:hAnsiTheme="minorHAnsi" w:cstheme="minorBidi"/>
          <w:color w:val="auto"/>
          <w:sz w:val="22"/>
          <w:szCs w:val="22"/>
          <w:lang w:eastAsia="en-US"/>
        </w:rPr>
        <w:t xml:space="preserve">the unfortunate event of an SEAH </w:t>
      </w:r>
      <w:r w:rsidR="007868EF" w:rsidRPr="74404AD1">
        <w:rPr>
          <w:rFonts w:asciiTheme="minorHAnsi" w:hAnsiTheme="minorHAnsi" w:cstheme="minorBidi"/>
          <w:color w:val="auto"/>
          <w:sz w:val="22"/>
          <w:szCs w:val="22"/>
          <w:lang w:eastAsia="en-US"/>
        </w:rPr>
        <w:t xml:space="preserve">incident, </w:t>
      </w:r>
      <w:r w:rsidR="008C4956" w:rsidRPr="74404AD1">
        <w:rPr>
          <w:rFonts w:asciiTheme="minorHAnsi" w:hAnsiTheme="minorHAnsi" w:cstheme="minorBidi"/>
          <w:color w:val="auto"/>
          <w:sz w:val="22"/>
          <w:szCs w:val="22"/>
          <w:lang w:eastAsia="en-US"/>
        </w:rPr>
        <w:t xml:space="preserve">ACPCC </w:t>
      </w:r>
      <w:r w:rsidR="009B2F0B" w:rsidRPr="74404AD1">
        <w:rPr>
          <w:rFonts w:asciiTheme="minorHAnsi" w:hAnsiTheme="minorHAnsi" w:cstheme="minorBidi"/>
          <w:color w:val="auto"/>
          <w:sz w:val="22"/>
          <w:szCs w:val="22"/>
          <w:lang w:eastAsia="en-US"/>
        </w:rPr>
        <w:t xml:space="preserve">is committed to </w:t>
      </w:r>
      <w:r w:rsidR="00B04736" w:rsidRPr="74404AD1">
        <w:rPr>
          <w:rFonts w:asciiTheme="minorHAnsi" w:hAnsiTheme="minorHAnsi" w:cstheme="minorBidi"/>
          <w:color w:val="auto"/>
          <w:sz w:val="22"/>
          <w:szCs w:val="22"/>
          <w:lang w:eastAsia="en-US"/>
        </w:rPr>
        <w:t xml:space="preserve">handling the situation while prioritising the rights and well-being of the </w:t>
      </w:r>
      <w:r w:rsidR="00186A14">
        <w:rPr>
          <w:rFonts w:asciiTheme="minorHAnsi" w:hAnsiTheme="minorHAnsi" w:cstheme="minorBidi"/>
          <w:color w:val="auto"/>
          <w:sz w:val="22"/>
          <w:szCs w:val="22"/>
          <w:lang w:eastAsia="en-US"/>
        </w:rPr>
        <w:t>victim/</w:t>
      </w:r>
      <w:r w:rsidR="00B04736" w:rsidRPr="74404AD1">
        <w:rPr>
          <w:rFonts w:asciiTheme="minorHAnsi" w:hAnsiTheme="minorHAnsi" w:cstheme="minorBidi"/>
          <w:color w:val="auto"/>
          <w:sz w:val="22"/>
          <w:szCs w:val="22"/>
          <w:lang w:eastAsia="en-US"/>
        </w:rPr>
        <w:t xml:space="preserve">survivor. </w:t>
      </w:r>
      <w:r w:rsidR="006915AD">
        <w:rPr>
          <w:rFonts w:asciiTheme="minorHAnsi" w:hAnsiTheme="minorHAnsi" w:cstheme="minorBidi"/>
          <w:color w:val="auto"/>
          <w:sz w:val="22"/>
          <w:szCs w:val="22"/>
          <w:lang w:eastAsia="en-US"/>
        </w:rPr>
        <w:t xml:space="preserve">Unless </w:t>
      </w:r>
      <w:r w:rsidR="00B04736" w:rsidRPr="74404AD1">
        <w:rPr>
          <w:rFonts w:asciiTheme="minorHAnsi" w:hAnsiTheme="minorHAnsi" w:cstheme="minorBidi"/>
          <w:sz w:val="22"/>
          <w:szCs w:val="22"/>
        </w:rPr>
        <w:t xml:space="preserve">ACPCC </w:t>
      </w:r>
      <w:r w:rsidR="00937CD4">
        <w:rPr>
          <w:rFonts w:asciiTheme="minorHAnsi" w:hAnsiTheme="minorHAnsi" w:cstheme="minorBidi"/>
          <w:sz w:val="22"/>
          <w:szCs w:val="22"/>
        </w:rPr>
        <w:t xml:space="preserve">has a legal obligation to report an SEAH incident </w:t>
      </w:r>
      <w:r w:rsidR="00FF15FF">
        <w:rPr>
          <w:rFonts w:asciiTheme="minorHAnsi" w:hAnsiTheme="minorHAnsi" w:cstheme="minorBidi"/>
          <w:sz w:val="22"/>
          <w:szCs w:val="22"/>
        </w:rPr>
        <w:t xml:space="preserve">to </w:t>
      </w:r>
      <w:r w:rsidR="003B38FF">
        <w:rPr>
          <w:rFonts w:asciiTheme="minorHAnsi" w:hAnsiTheme="minorHAnsi" w:cstheme="minorBidi"/>
          <w:sz w:val="22"/>
          <w:szCs w:val="22"/>
        </w:rPr>
        <w:t>a law enforcement authority</w:t>
      </w:r>
      <w:r w:rsidR="0039585D">
        <w:rPr>
          <w:rFonts w:asciiTheme="minorHAnsi" w:hAnsiTheme="minorHAnsi" w:cstheme="minorBidi"/>
          <w:sz w:val="22"/>
          <w:szCs w:val="22"/>
        </w:rPr>
        <w:t xml:space="preserve"> or to any other authority, ACPCC will only report the incident </w:t>
      </w:r>
      <w:r w:rsidR="0039585D">
        <w:rPr>
          <w:rFonts w:asciiTheme="minorHAnsi" w:hAnsiTheme="minorHAnsi" w:cstheme="minorBidi"/>
          <w:sz w:val="22"/>
          <w:szCs w:val="22"/>
        </w:rPr>
        <w:lastRenderedPageBreak/>
        <w:t>to such an autho</w:t>
      </w:r>
      <w:r w:rsidR="00FF15FF">
        <w:rPr>
          <w:rFonts w:asciiTheme="minorHAnsi" w:hAnsiTheme="minorHAnsi" w:cstheme="minorBidi"/>
          <w:sz w:val="22"/>
          <w:szCs w:val="22"/>
        </w:rPr>
        <w:t xml:space="preserve">rity </w:t>
      </w:r>
      <w:r w:rsidR="00A562FC">
        <w:rPr>
          <w:rFonts w:asciiTheme="minorHAnsi" w:hAnsiTheme="minorHAnsi" w:cstheme="minorBidi"/>
          <w:sz w:val="22"/>
          <w:szCs w:val="22"/>
        </w:rPr>
        <w:t xml:space="preserve">in accordance </w:t>
      </w:r>
      <w:r w:rsidR="005F5149">
        <w:rPr>
          <w:rFonts w:asciiTheme="minorHAnsi" w:hAnsiTheme="minorHAnsi" w:cstheme="minorBidi"/>
          <w:sz w:val="22"/>
          <w:szCs w:val="22"/>
        </w:rPr>
        <w:t xml:space="preserve">with the </w:t>
      </w:r>
      <w:r w:rsidR="0084696C">
        <w:rPr>
          <w:rFonts w:asciiTheme="minorHAnsi" w:hAnsiTheme="minorHAnsi" w:cstheme="minorBidi"/>
          <w:sz w:val="22"/>
          <w:szCs w:val="22"/>
        </w:rPr>
        <w:t>victim’s/</w:t>
      </w:r>
      <w:r w:rsidR="00B04736" w:rsidRPr="74404AD1">
        <w:rPr>
          <w:rFonts w:asciiTheme="minorHAnsi" w:hAnsiTheme="minorHAnsi" w:cstheme="minorBidi"/>
          <w:sz w:val="22"/>
          <w:szCs w:val="22"/>
        </w:rPr>
        <w:t>survivor's wishes</w:t>
      </w:r>
      <w:r w:rsidR="005F5149">
        <w:rPr>
          <w:rFonts w:asciiTheme="minorHAnsi" w:hAnsiTheme="minorHAnsi" w:cstheme="minorBidi"/>
          <w:sz w:val="22"/>
          <w:szCs w:val="22"/>
        </w:rPr>
        <w:t xml:space="preserve">. </w:t>
      </w:r>
      <w:r w:rsidR="00647A3A" w:rsidRPr="74404AD1">
        <w:rPr>
          <w:rFonts w:asciiTheme="minorHAnsi" w:hAnsiTheme="minorHAnsi" w:cstheme="minorBidi"/>
          <w:sz w:val="22"/>
          <w:szCs w:val="22"/>
        </w:rPr>
        <w:t xml:space="preserve"> </w:t>
      </w:r>
      <w:r w:rsidR="005F5149">
        <w:rPr>
          <w:rFonts w:asciiTheme="minorHAnsi" w:hAnsiTheme="minorHAnsi" w:cstheme="minorBidi"/>
          <w:sz w:val="22"/>
          <w:szCs w:val="22"/>
        </w:rPr>
        <w:t xml:space="preserve">If ACPCC is legally obligated to report the incident, we will consult with the </w:t>
      </w:r>
      <w:r w:rsidR="00492996">
        <w:rPr>
          <w:rFonts w:asciiTheme="minorHAnsi" w:hAnsiTheme="minorHAnsi" w:cstheme="minorBidi"/>
          <w:sz w:val="22"/>
          <w:szCs w:val="22"/>
        </w:rPr>
        <w:t>victim/</w:t>
      </w:r>
      <w:r w:rsidR="005F5149">
        <w:rPr>
          <w:rFonts w:asciiTheme="minorHAnsi" w:hAnsiTheme="minorHAnsi" w:cstheme="minorBidi"/>
          <w:sz w:val="22"/>
          <w:szCs w:val="22"/>
        </w:rPr>
        <w:t>survivor, where practicable, and having regard</w:t>
      </w:r>
      <w:r w:rsidR="00087EB9">
        <w:rPr>
          <w:rFonts w:asciiTheme="minorHAnsi" w:hAnsiTheme="minorHAnsi" w:cstheme="minorBidi"/>
          <w:sz w:val="22"/>
          <w:szCs w:val="22"/>
        </w:rPr>
        <w:t xml:space="preserve"> to the welfare of the </w:t>
      </w:r>
      <w:r w:rsidR="00492996">
        <w:rPr>
          <w:rFonts w:asciiTheme="minorHAnsi" w:hAnsiTheme="minorHAnsi" w:cstheme="minorBidi"/>
          <w:sz w:val="22"/>
          <w:szCs w:val="22"/>
        </w:rPr>
        <w:t>victim/</w:t>
      </w:r>
      <w:r w:rsidR="00087EB9">
        <w:rPr>
          <w:rFonts w:asciiTheme="minorHAnsi" w:hAnsiTheme="minorHAnsi" w:cstheme="minorBidi"/>
          <w:sz w:val="22"/>
          <w:szCs w:val="22"/>
        </w:rPr>
        <w:t xml:space="preserve">survivor and our commitment to do no further harm. </w:t>
      </w:r>
      <w:r w:rsidR="00B04736" w:rsidRPr="74404AD1">
        <w:rPr>
          <w:rFonts w:asciiTheme="minorHAnsi" w:hAnsiTheme="minorHAnsi" w:cstheme="minorBidi"/>
          <w:sz w:val="22"/>
          <w:szCs w:val="22"/>
        </w:rPr>
        <w:t xml:space="preserve">Our coordination with the authorities will be guided by the principles of procedural fairness and respect for the </w:t>
      </w:r>
      <w:r w:rsidR="000C4C46">
        <w:rPr>
          <w:rFonts w:asciiTheme="minorHAnsi" w:hAnsiTheme="minorHAnsi" w:cstheme="minorBidi"/>
          <w:sz w:val="22"/>
          <w:szCs w:val="22"/>
        </w:rPr>
        <w:t>victim’s/</w:t>
      </w:r>
      <w:r w:rsidR="00B04736" w:rsidRPr="74404AD1">
        <w:rPr>
          <w:rFonts w:asciiTheme="minorHAnsi" w:hAnsiTheme="minorHAnsi" w:cstheme="minorBidi"/>
          <w:sz w:val="22"/>
          <w:szCs w:val="22"/>
        </w:rPr>
        <w:t xml:space="preserve">survivor's autonomy. We will facilitate access to counselling and health services to support the </w:t>
      </w:r>
      <w:r w:rsidR="000C4C46">
        <w:rPr>
          <w:rFonts w:asciiTheme="minorHAnsi" w:hAnsiTheme="minorHAnsi" w:cstheme="minorBidi"/>
          <w:sz w:val="22"/>
          <w:szCs w:val="22"/>
        </w:rPr>
        <w:t>victim’s/</w:t>
      </w:r>
      <w:r w:rsidR="00B04736" w:rsidRPr="74404AD1">
        <w:rPr>
          <w:rFonts w:asciiTheme="minorHAnsi" w:hAnsiTheme="minorHAnsi" w:cstheme="minorBidi"/>
          <w:sz w:val="22"/>
          <w:szCs w:val="22"/>
        </w:rPr>
        <w:t>survivor's recovery</w:t>
      </w:r>
      <w:r w:rsidR="00CD5F66" w:rsidRPr="74404AD1">
        <w:rPr>
          <w:rFonts w:asciiTheme="minorHAnsi" w:hAnsiTheme="minorHAnsi" w:cstheme="minorBidi"/>
          <w:sz w:val="22"/>
          <w:szCs w:val="22"/>
        </w:rPr>
        <w:t>.</w:t>
      </w:r>
    </w:p>
    <w:p w14:paraId="0ADBECE3" w14:textId="6E8E915C" w:rsidR="0016070E" w:rsidRPr="00040EA1" w:rsidRDefault="0078299E" w:rsidP="00F33CEF">
      <w:pPr>
        <w:pStyle w:val="Default"/>
        <w:ind w:left="284" w:hanging="284"/>
        <w:rPr>
          <w:rFonts w:asciiTheme="minorHAnsi" w:hAnsiTheme="minorHAnsi" w:cstheme="minorBidi"/>
          <w:color w:val="auto"/>
          <w:sz w:val="22"/>
          <w:szCs w:val="22"/>
          <w:lang w:eastAsia="en-US"/>
        </w:rPr>
      </w:pPr>
      <w:r w:rsidRPr="103558E3">
        <w:rPr>
          <w:rFonts w:asciiTheme="minorHAnsi" w:hAnsiTheme="minorHAnsi" w:cstheme="minorBidi"/>
          <w:b/>
          <w:sz w:val="22"/>
          <w:szCs w:val="22"/>
        </w:rPr>
        <w:t xml:space="preserve">5. </w:t>
      </w:r>
      <w:r w:rsidR="00F33CEF">
        <w:rPr>
          <w:rFonts w:asciiTheme="minorHAnsi" w:hAnsiTheme="minorHAnsi" w:cstheme="minorHAnsi"/>
          <w:b/>
          <w:bCs/>
          <w:sz w:val="22"/>
          <w:szCs w:val="22"/>
        </w:rPr>
        <w:tab/>
      </w:r>
      <w:r w:rsidR="0016070E" w:rsidRPr="103558E3">
        <w:rPr>
          <w:rFonts w:asciiTheme="minorHAnsi" w:hAnsiTheme="minorHAnsi" w:cstheme="minorBidi"/>
          <w:b/>
          <w:sz w:val="22"/>
          <w:szCs w:val="22"/>
        </w:rPr>
        <w:t>Gender inequality and other power imbalances</w:t>
      </w:r>
      <w:r w:rsidRPr="103558E3">
        <w:rPr>
          <w:rFonts w:asciiTheme="minorHAnsi" w:hAnsiTheme="minorHAnsi" w:cstheme="minorBidi"/>
          <w:b/>
          <w:sz w:val="22"/>
          <w:szCs w:val="22"/>
        </w:rPr>
        <w:t xml:space="preserve"> </w:t>
      </w:r>
      <w:r w:rsidRPr="103558E3">
        <w:rPr>
          <w:rFonts w:asciiTheme="minorHAnsi" w:hAnsiTheme="minorHAnsi" w:cstheme="minorBidi"/>
          <w:sz w:val="22"/>
          <w:szCs w:val="22"/>
        </w:rPr>
        <w:t xml:space="preserve">are </w:t>
      </w:r>
      <w:r w:rsidR="00D9091D" w:rsidRPr="103558E3">
        <w:rPr>
          <w:rFonts w:asciiTheme="minorHAnsi" w:hAnsiTheme="minorHAnsi" w:cstheme="minorBidi"/>
          <w:sz w:val="22"/>
          <w:szCs w:val="22"/>
        </w:rPr>
        <w:t>the main factors infl</w:t>
      </w:r>
      <w:r w:rsidR="00476E4A" w:rsidRPr="103558E3">
        <w:rPr>
          <w:rFonts w:asciiTheme="minorHAnsi" w:hAnsiTheme="minorHAnsi" w:cstheme="minorBidi"/>
          <w:sz w:val="22"/>
          <w:szCs w:val="22"/>
        </w:rPr>
        <w:t>uencing high rates of SEAH a</w:t>
      </w:r>
      <w:r w:rsidR="0043304A" w:rsidRPr="103558E3">
        <w:rPr>
          <w:rFonts w:asciiTheme="minorHAnsi" w:hAnsiTheme="minorHAnsi" w:cstheme="minorBidi"/>
          <w:sz w:val="22"/>
          <w:szCs w:val="22"/>
        </w:rPr>
        <w:t xml:space="preserve">gainst </w:t>
      </w:r>
      <w:r w:rsidR="00476E4A" w:rsidRPr="103558E3">
        <w:rPr>
          <w:rFonts w:asciiTheme="minorHAnsi" w:hAnsiTheme="minorHAnsi" w:cstheme="minorBidi"/>
          <w:sz w:val="22"/>
          <w:szCs w:val="22"/>
        </w:rPr>
        <w:t>girls and women</w:t>
      </w:r>
      <w:r w:rsidR="0043304A" w:rsidRPr="103558E3">
        <w:rPr>
          <w:rFonts w:asciiTheme="minorHAnsi" w:hAnsiTheme="minorHAnsi" w:cstheme="minorBidi"/>
          <w:sz w:val="22"/>
          <w:szCs w:val="22"/>
        </w:rPr>
        <w:t xml:space="preserve"> globally</w:t>
      </w:r>
      <w:r w:rsidR="00476E4A" w:rsidRPr="103558E3">
        <w:rPr>
          <w:rFonts w:asciiTheme="minorHAnsi" w:hAnsiTheme="minorHAnsi" w:cstheme="minorBidi"/>
          <w:sz w:val="22"/>
          <w:szCs w:val="22"/>
        </w:rPr>
        <w:t xml:space="preserve">, where </w:t>
      </w:r>
      <w:r w:rsidR="007B71BE" w:rsidRPr="103558E3">
        <w:rPr>
          <w:rFonts w:asciiTheme="minorHAnsi" w:hAnsiTheme="minorHAnsi" w:cstheme="minorBidi"/>
          <w:color w:val="auto"/>
          <w:sz w:val="22"/>
          <w:szCs w:val="22"/>
          <w:lang w:eastAsia="en-US"/>
        </w:rPr>
        <w:t xml:space="preserve">the predominant </w:t>
      </w:r>
      <w:r w:rsidR="0016070E" w:rsidRPr="103558E3">
        <w:rPr>
          <w:rFonts w:asciiTheme="minorHAnsi" w:hAnsiTheme="minorHAnsi" w:cstheme="minorBidi"/>
          <w:color w:val="auto"/>
          <w:sz w:val="22"/>
          <w:szCs w:val="22"/>
          <w:lang w:eastAsia="en-US"/>
        </w:rPr>
        <w:t xml:space="preserve">perpetrator </w:t>
      </w:r>
      <w:r w:rsidR="007B71BE" w:rsidRPr="103558E3">
        <w:rPr>
          <w:rFonts w:asciiTheme="minorHAnsi" w:hAnsiTheme="minorHAnsi" w:cstheme="minorBidi"/>
          <w:color w:val="auto"/>
          <w:sz w:val="22"/>
          <w:szCs w:val="22"/>
          <w:lang w:eastAsia="en-US"/>
        </w:rPr>
        <w:t>is</w:t>
      </w:r>
      <w:r w:rsidR="0016070E" w:rsidRPr="103558E3">
        <w:rPr>
          <w:rFonts w:asciiTheme="minorHAnsi" w:hAnsiTheme="minorHAnsi" w:cstheme="minorBidi"/>
          <w:color w:val="auto"/>
          <w:sz w:val="22"/>
          <w:szCs w:val="22"/>
          <w:lang w:eastAsia="en-US"/>
        </w:rPr>
        <w:t xml:space="preserve"> male</w:t>
      </w:r>
      <w:r w:rsidR="00361E7E" w:rsidRPr="103558E3">
        <w:rPr>
          <w:rStyle w:val="FootnoteReference"/>
          <w:rFonts w:asciiTheme="minorHAnsi" w:hAnsiTheme="minorHAnsi" w:cstheme="minorBidi"/>
          <w:color w:val="auto"/>
          <w:sz w:val="22"/>
          <w:szCs w:val="22"/>
          <w:lang w:eastAsia="en-US"/>
        </w:rPr>
        <w:footnoteReference w:id="2"/>
      </w:r>
      <w:r w:rsidR="0043304A" w:rsidRPr="103558E3">
        <w:rPr>
          <w:rFonts w:asciiTheme="minorHAnsi" w:hAnsiTheme="minorHAnsi" w:cstheme="minorBidi"/>
          <w:color w:val="auto"/>
          <w:sz w:val="22"/>
          <w:szCs w:val="22"/>
          <w:lang w:eastAsia="en-US"/>
        </w:rPr>
        <w:t>.</w:t>
      </w:r>
      <w:r w:rsidR="0016070E" w:rsidRPr="103558E3">
        <w:rPr>
          <w:rFonts w:asciiTheme="minorHAnsi" w:hAnsiTheme="minorHAnsi" w:cstheme="minorBidi"/>
          <w:color w:val="auto"/>
          <w:sz w:val="22"/>
          <w:szCs w:val="22"/>
          <w:lang w:eastAsia="en-US"/>
        </w:rPr>
        <w:t xml:space="preserve"> </w:t>
      </w:r>
      <w:r w:rsidRPr="103558E3">
        <w:rPr>
          <w:rFonts w:asciiTheme="minorHAnsi" w:hAnsiTheme="minorHAnsi" w:cstheme="minorBidi"/>
          <w:color w:val="auto"/>
          <w:sz w:val="22"/>
          <w:szCs w:val="22"/>
          <w:lang w:eastAsia="en-US"/>
        </w:rPr>
        <w:t xml:space="preserve">In addition, intersectional </w:t>
      </w:r>
      <w:r w:rsidR="00E32414" w:rsidRPr="103558E3">
        <w:rPr>
          <w:rFonts w:asciiTheme="minorHAnsi" w:hAnsiTheme="minorHAnsi" w:cstheme="minorBidi"/>
          <w:color w:val="auto"/>
          <w:sz w:val="22"/>
          <w:szCs w:val="22"/>
          <w:lang w:eastAsia="en-US"/>
        </w:rPr>
        <w:t xml:space="preserve">factors such as </w:t>
      </w:r>
      <w:r w:rsidR="0016070E" w:rsidRPr="103558E3">
        <w:rPr>
          <w:rFonts w:asciiTheme="minorHAnsi" w:hAnsiTheme="minorHAnsi" w:cstheme="minorBidi"/>
          <w:color w:val="auto"/>
          <w:sz w:val="22"/>
          <w:szCs w:val="22"/>
          <w:lang w:eastAsia="en-US"/>
        </w:rPr>
        <w:t>ability/disability; ethnic</w:t>
      </w:r>
      <w:r w:rsidR="00E32414" w:rsidRPr="103558E3">
        <w:rPr>
          <w:rFonts w:asciiTheme="minorHAnsi" w:hAnsiTheme="minorHAnsi" w:cstheme="minorBidi"/>
          <w:color w:val="auto"/>
          <w:sz w:val="22"/>
          <w:szCs w:val="22"/>
          <w:lang w:eastAsia="en-US"/>
        </w:rPr>
        <w:t>ity and indigeneity</w:t>
      </w:r>
      <w:r w:rsidR="0016070E" w:rsidRPr="103558E3">
        <w:rPr>
          <w:rFonts w:asciiTheme="minorHAnsi" w:hAnsiTheme="minorHAnsi" w:cstheme="minorBidi"/>
          <w:color w:val="auto"/>
          <w:sz w:val="22"/>
          <w:szCs w:val="22"/>
          <w:lang w:eastAsia="en-US"/>
        </w:rPr>
        <w:t>;</w:t>
      </w:r>
      <w:r w:rsidR="00E32414" w:rsidRPr="103558E3">
        <w:rPr>
          <w:rFonts w:asciiTheme="minorHAnsi" w:hAnsiTheme="minorHAnsi" w:cstheme="minorBidi"/>
          <w:color w:val="auto"/>
          <w:sz w:val="22"/>
          <w:szCs w:val="22"/>
          <w:lang w:eastAsia="en-US"/>
        </w:rPr>
        <w:t xml:space="preserve"> </w:t>
      </w:r>
      <w:r w:rsidR="0016070E" w:rsidRPr="103558E3">
        <w:rPr>
          <w:rFonts w:asciiTheme="minorHAnsi" w:hAnsiTheme="minorHAnsi" w:cstheme="minorBidi"/>
          <w:color w:val="auto"/>
          <w:sz w:val="22"/>
          <w:szCs w:val="22"/>
          <w:lang w:eastAsia="en-US"/>
        </w:rPr>
        <w:t>religion; gender identity and sexual orientation; age; health and poverty</w:t>
      </w:r>
      <w:r w:rsidR="00E32414" w:rsidRPr="103558E3">
        <w:rPr>
          <w:rFonts w:asciiTheme="minorHAnsi" w:hAnsiTheme="minorHAnsi" w:cstheme="minorBidi"/>
          <w:color w:val="auto"/>
          <w:sz w:val="22"/>
          <w:szCs w:val="22"/>
          <w:lang w:eastAsia="en-US"/>
        </w:rPr>
        <w:t xml:space="preserve"> also increase susceptibility to SEAH</w:t>
      </w:r>
      <w:r w:rsidR="00A148AA" w:rsidRPr="103558E3">
        <w:rPr>
          <w:rStyle w:val="FootnoteReference"/>
          <w:rFonts w:asciiTheme="minorHAnsi" w:hAnsiTheme="minorHAnsi" w:cstheme="minorBidi"/>
          <w:color w:val="auto"/>
          <w:sz w:val="22"/>
          <w:szCs w:val="22"/>
          <w:lang w:eastAsia="en-US"/>
        </w:rPr>
        <w:footnoteReference w:id="3"/>
      </w:r>
      <w:r w:rsidR="00E32414" w:rsidRPr="103558E3">
        <w:rPr>
          <w:rFonts w:asciiTheme="minorHAnsi" w:hAnsiTheme="minorHAnsi" w:cstheme="minorBidi"/>
          <w:color w:val="auto"/>
          <w:sz w:val="22"/>
          <w:szCs w:val="22"/>
          <w:lang w:eastAsia="en-US"/>
        </w:rPr>
        <w:t xml:space="preserve">. </w:t>
      </w:r>
      <w:r w:rsidRPr="103558E3">
        <w:rPr>
          <w:rFonts w:asciiTheme="minorHAnsi" w:hAnsiTheme="minorHAnsi" w:cstheme="minorBidi"/>
          <w:color w:val="auto"/>
          <w:sz w:val="22"/>
          <w:szCs w:val="22"/>
          <w:lang w:eastAsia="en-US"/>
        </w:rPr>
        <w:t xml:space="preserve"> </w:t>
      </w:r>
      <w:r w:rsidR="00E32414" w:rsidRPr="103558E3">
        <w:rPr>
          <w:rFonts w:asciiTheme="minorHAnsi" w:hAnsiTheme="minorHAnsi" w:cstheme="minorBidi"/>
          <w:color w:val="auto"/>
          <w:sz w:val="22"/>
          <w:szCs w:val="22"/>
          <w:lang w:eastAsia="en-US"/>
        </w:rPr>
        <w:t>ACPCC also recognises t</w:t>
      </w:r>
      <w:r w:rsidR="00DD5B1E" w:rsidRPr="103558E3">
        <w:rPr>
          <w:rFonts w:asciiTheme="minorHAnsi" w:hAnsiTheme="minorHAnsi" w:cstheme="minorBidi"/>
          <w:color w:val="auto"/>
          <w:sz w:val="22"/>
          <w:szCs w:val="22"/>
          <w:lang w:eastAsia="en-US"/>
        </w:rPr>
        <w:t>hat p</w:t>
      </w:r>
      <w:r w:rsidR="0016070E" w:rsidRPr="103558E3">
        <w:rPr>
          <w:rFonts w:asciiTheme="minorHAnsi" w:hAnsiTheme="minorHAnsi" w:cstheme="minorBidi"/>
          <w:color w:val="auto"/>
          <w:sz w:val="22"/>
          <w:szCs w:val="22"/>
          <w:lang w:eastAsia="en-US"/>
        </w:rPr>
        <w:t>ower dynamics in workplace hierarchies</w:t>
      </w:r>
      <w:r w:rsidR="00E32414" w:rsidRPr="103558E3">
        <w:rPr>
          <w:rFonts w:asciiTheme="minorHAnsi" w:hAnsiTheme="minorHAnsi" w:cstheme="minorBidi"/>
          <w:color w:val="auto"/>
          <w:sz w:val="22"/>
          <w:szCs w:val="22"/>
          <w:lang w:eastAsia="en-US"/>
        </w:rPr>
        <w:t>, domestically and internationally</w:t>
      </w:r>
      <w:r w:rsidR="0016070E" w:rsidRPr="103558E3">
        <w:rPr>
          <w:rFonts w:asciiTheme="minorHAnsi" w:hAnsiTheme="minorHAnsi" w:cstheme="minorBidi"/>
          <w:color w:val="auto"/>
          <w:sz w:val="22"/>
          <w:szCs w:val="22"/>
          <w:lang w:eastAsia="en-US"/>
        </w:rPr>
        <w:t xml:space="preserve"> can contribute to</w:t>
      </w:r>
      <w:r w:rsidR="00E32414" w:rsidRPr="103558E3">
        <w:rPr>
          <w:rFonts w:asciiTheme="minorHAnsi" w:hAnsiTheme="minorHAnsi" w:cstheme="minorBidi"/>
          <w:color w:val="auto"/>
          <w:sz w:val="22"/>
          <w:szCs w:val="22"/>
          <w:lang w:eastAsia="en-US"/>
        </w:rPr>
        <w:t xml:space="preserve"> </w:t>
      </w:r>
      <w:r w:rsidR="0016070E" w:rsidRPr="103558E3">
        <w:rPr>
          <w:rFonts w:asciiTheme="minorHAnsi" w:hAnsiTheme="minorHAnsi" w:cstheme="minorBidi"/>
          <w:color w:val="auto"/>
          <w:sz w:val="22"/>
          <w:szCs w:val="22"/>
          <w:lang w:eastAsia="en-US"/>
        </w:rPr>
        <w:t>SEAH</w:t>
      </w:r>
      <w:r w:rsidR="00E32414" w:rsidRPr="103558E3">
        <w:rPr>
          <w:rFonts w:asciiTheme="minorHAnsi" w:hAnsiTheme="minorHAnsi" w:cstheme="minorBidi"/>
          <w:color w:val="auto"/>
          <w:sz w:val="22"/>
          <w:szCs w:val="22"/>
          <w:lang w:eastAsia="en-US"/>
        </w:rPr>
        <w:t>.</w:t>
      </w:r>
    </w:p>
    <w:p w14:paraId="5036CAA0" w14:textId="77777777" w:rsidR="00034D23" w:rsidRDefault="00034D23" w:rsidP="0013341D">
      <w:pPr>
        <w:pStyle w:val="BodyText"/>
        <w:rPr>
          <w:rFonts w:asciiTheme="minorHAnsi" w:hAnsiTheme="minorHAnsi" w:cstheme="minorHAnsi"/>
          <w:sz w:val="22"/>
          <w:szCs w:val="22"/>
        </w:rPr>
      </w:pPr>
    </w:p>
    <w:p w14:paraId="0D6C541F" w14:textId="66EF3543" w:rsidR="007E1A56" w:rsidRPr="00034D23" w:rsidRDefault="00790BF3" w:rsidP="00F33CEF">
      <w:pPr>
        <w:pStyle w:val="BodyText"/>
        <w:ind w:left="426" w:hanging="426"/>
        <w:rPr>
          <w:rFonts w:asciiTheme="minorHAnsi" w:hAnsiTheme="minorHAnsi" w:cstheme="minorHAnsi"/>
          <w:i/>
          <w:iCs/>
          <w:sz w:val="22"/>
          <w:szCs w:val="22"/>
        </w:rPr>
      </w:pPr>
      <w:r w:rsidRPr="00790BF3">
        <w:rPr>
          <w:rFonts w:asciiTheme="minorHAnsi" w:hAnsiTheme="minorHAnsi" w:cstheme="minorHAnsi"/>
          <w:b/>
          <w:bCs/>
          <w:sz w:val="22"/>
          <w:szCs w:val="22"/>
        </w:rPr>
        <w:t>6</w:t>
      </w:r>
      <w:r w:rsidR="007E1A56" w:rsidRPr="00034D23">
        <w:rPr>
          <w:rFonts w:asciiTheme="minorHAnsi" w:hAnsiTheme="minorHAnsi" w:cstheme="minorHAnsi"/>
          <w:i/>
          <w:iCs/>
          <w:sz w:val="22"/>
          <w:szCs w:val="22"/>
        </w:rPr>
        <w:t xml:space="preserve">. </w:t>
      </w:r>
      <w:r w:rsidR="007E1A56" w:rsidRPr="00790BF3">
        <w:rPr>
          <w:rFonts w:asciiTheme="minorHAnsi" w:hAnsiTheme="minorHAnsi" w:cstheme="minorHAnsi"/>
          <w:b/>
          <w:bCs/>
          <w:color w:val="000000"/>
          <w:sz w:val="22"/>
          <w:szCs w:val="22"/>
          <w:lang w:eastAsia="en-AU"/>
        </w:rPr>
        <w:t>Working with children and partners</w:t>
      </w:r>
      <w:r>
        <w:rPr>
          <w:rFonts w:asciiTheme="minorHAnsi" w:hAnsiTheme="minorHAnsi" w:cstheme="minorHAnsi"/>
          <w:b/>
          <w:bCs/>
          <w:color w:val="000000"/>
          <w:sz w:val="22"/>
          <w:szCs w:val="22"/>
          <w:lang w:eastAsia="en-AU"/>
        </w:rPr>
        <w:t xml:space="preserve"> requires specific attention when:</w:t>
      </w:r>
    </w:p>
    <w:p w14:paraId="7B2F8D65" w14:textId="77777777" w:rsidR="00790BF3" w:rsidRDefault="00790BF3" w:rsidP="00790BF3">
      <w:pPr>
        <w:pStyle w:val="Default"/>
        <w:rPr>
          <w:rFonts w:asciiTheme="minorHAnsi" w:hAnsiTheme="minorHAnsi" w:cstheme="minorHAnsi"/>
          <w:b/>
          <w:bCs/>
          <w:sz w:val="22"/>
          <w:szCs w:val="22"/>
        </w:rPr>
      </w:pPr>
    </w:p>
    <w:p w14:paraId="0D0F68A1" w14:textId="4279288E" w:rsidR="007E1A56" w:rsidRPr="007C1272" w:rsidRDefault="007E1A56" w:rsidP="005304B3">
      <w:pPr>
        <w:pStyle w:val="Default"/>
        <w:numPr>
          <w:ilvl w:val="0"/>
          <w:numId w:val="20"/>
        </w:numPr>
        <w:rPr>
          <w:rFonts w:asciiTheme="minorHAnsi" w:hAnsiTheme="minorHAnsi" w:cstheme="minorBidi"/>
          <w:sz w:val="22"/>
          <w:szCs w:val="22"/>
        </w:rPr>
      </w:pPr>
      <w:r w:rsidRPr="12020550">
        <w:rPr>
          <w:rFonts w:asciiTheme="minorHAnsi" w:hAnsiTheme="minorHAnsi" w:cstheme="minorBidi"/>
          <w:sz w:val="22"/>
          <w:szCs w:val="22"/>
          <w:u w:val="single"/>
        </w:rPr>
        <w:t>Us</w:t>
      </w:r>
      <w:r w:rsidR="00790BF3" w:rsidRPr="12020550">
        <w:rPr>
          <w:rFonts w:asciiTheme="minorHAnsi" w:hAnsiTheme="minorHAnsi" w:cstheme="minorBidi"/>
          <w:sz w:val="22"/>
          <w:szCs w:val="22"/>
          <w:u w:val="single"/>
        </w:rPr>
        <w:t xml:space="preserve">ing </w:t>
      </w:r>
      <w:r w:rsidRPr="12020550">
        <w:rPr>
          <w:rFonts w:asciiTheme="minorHAnsi" w:hAnsiTheme="minorHAnsi" w:cstheme="minorBidi"/>
          <w:sz w:val="22"/>
          <w:szCs w:val="22"/>
          <w:u w:val="single"/>
        </w:rPr>
        <w:t>images of children</w:t>
      </w:r>
      <w:r w:rsidR="00790BF3" w:rsidRPr="12020550">
        <w:rPr>
          <w:rFonts w:asciiTheme="minorHAnsi" w:hAnsiTheme="minorHAnsi" w:cstheme="minorBidi"/>
          <w:sz w:val="22"/>
          <w:szCs w:val="22"/>
        </w:rPr>
        <w:t xml:space="preserve"> in</w:t>
      </w:r>
      <w:r w:rsidRPr="12020550">
        <w:rPr>
          <w:rFonts w:asciiTheme="minorHAnsi" w:hAnsiTheme="minorHAnsi" w:cstheme="minorBidi"/>
          <w:sz w:val="22"/>
          <w:szCs w:val="22"/>
        </w:rPr>
        <w:t xml:space="preserve"> marketing</w:t>
      </w:r>
      <w:r w:rsidR="00DD649F" w:rsidRPr="12020550">
        <w:rPr>
          <w:rFonts w:asciiTheme="minorHAnsi" w:hAnsiTheme="minorHAnsi" w:cstheme="minorBidi"/>
          <w:sz w:val="22"/>
          <w:szCs w:val="22"/>
        </w:rPr>
        <w:t xml:space="preserve"> and </w:t>
      </w:r>
      <w:r w:rsidRPr="12020550">
        <w:rPr>
          <w:rFonts w:asciiTheme="minorHAnsi" w:hAnsiTheme="minorHAnsi" w:cstheme="minorBidi"/>
          <w:sz w:val="22"/>
          <w:szCs w:val="22"/>
        </w:rPr>
        <w:t xml:space="preserve">fundraising </w:t>
      </w:r>
      <w:r w:rsidR="00790BF3" w:rsidRPr="12020550">
        <w:rPr>
          <w:rFonts w:asciiTheme="minorHAnsi" w:hAnsiTheme="minorHAnsi" w:cstheme="minorBidi"/>
          <w:sz w:val="22"/>
          <w:szCs w:val="22"/>
        </w:rPr>
        <w:t>messaging</w:t>
      </w:r>
      <w:r w:rsidR="00DD649F" w:rsidRPr="12020550">
        <w:rPr>
          <w:rFonts w:asciiTheme="minorHAnsi" w:hAnsiTheme="minorHAnsi" w:cstheme="minorBidi"/>
          <w:sz w:val="22"/>
          <w:szCs w:val="22"/>
        </w:rPr>
        <w:t xml:space="preserve"> and any publications</w:t>
      </w:r>
      <w:r w:rsidR="00790BF3" w:rsidRPr="12020550">
        <w:rPr>
          <w:rFonts w:asciiTheme="minorHAnsi" w:hAnsiTheme="minorHAnsi" w:cstheme="minorBidi"/>
          <w:sz w:val="22"/>
          <w:szCs w:val="22"/>
        </w:rPr>
        <w:t xml:space="preserve">. </w:t>
      </w:r>
      <w:r w:rsidR="00DD649F" w:rsidRPr="12020550">
        <w:rPr>
          <w:rFonts w:asciiTheme="minorHAnsi" w:hAnsiTheme="minorHAnsi" w:cstheme="minorBidi"/>
          <w:sz w:val="22"/>
          <w:szCs w:val="22"/>
        </w:rPr>
        <w:t xml:space="preserve"> C</w:t>
      </w:r>
      <w:r w:rsidRPr="12020550">
        <w:rPr>
          <w:rFonts w:asciiTheme="minorHAnsi" w:hAnsiTheme="minorHAnsi" w:cstheme="minorBidi"/>
          <w:sz w:val="22"/>
          <w:szCs w:val="22"/>
        </w:rPr>
        <w:t xml:space="preserve">hildren </w:t>
      </w:r>
      <w:r w:rsidR="00DD649F" w:rsidRPr="12020550">
        <w:rPr>
          <w:rFonts w:asciiTheme="minorHAnsi" w:hAnsiTheme="minorHAnsi" w:cstheme="minorBidi"/>
          <w:sz w:val="22"/>
          <w:szCs w:val="22"/>
        </w:rPr>
        <w:t xml:space="preserve">must be </w:t>
      </w:r>
      <w:r w:rsidR="00790BF3" w:rsidRPr="12020550">
        <w:rPr>
          <w:rFonts w:asciiTheme="minorHAnsi" w:hAnsiTheme="minorHAnsi" w:cstheme="minorBidi"/>
          <w:sz w:val="22"/>
          <w:szCs w:val="22"/>
        </w:rPr>
        <w:t xml:space="preserve">portrayed </w:t>
      </w:r>
      <w:r w:rsidRPr="12020550">
        <w:rPr>
          <w:rFonts w:asciiTheme="minorHAnsi" w:hAnsiTheme="minorHAnsi" w:cstheme="minorBidi"/>
          <w:sz w:val="22"/>
          <w:szCs w:val="22"/>
        </w:rPr>
        <w:t xml:space="preserve">in a dignified, respectful, honest and culturally appropriate way. </w:t>
      </w:r>
      <w:r w:rsidR="00790BF3" w:rsidRPr="12020550">
        <w:rPr>
          <w:rFonts w:asciiTheme="minorHAnsi" w:hAnsiTheme="minorHAnsi" w:cstheme="minorBidi"/>
          <w:sz w:val="22"/>
          <w:szCs w:val="22"/>
        </w:rPr>
        <w:t xml:space="preserve"> </w:t>
      </w:r>
      <w:r w:rsidRPr="12020550">
        <w:rPr>
          <w:rFonts w:asciiTheme="minorHAnsi" w:hAnsiTheme="minorHAnsi" w:cstheme="minorBidi"/>
          <w:sz w:val="22"/>
          <w:szCs w:val="22"/>
        </w:rPr>
        <w:t>Images will only be taken and used with informed consent of an adult parent or guardian</w:t>
      </w:r>
      <w:r w:rsidR="2D956097" w:rsidRPr="091B6D9A">
        <w:rPr>
          <w:rFonts w:asciiTheme="minorHAnsi" w:hAnsiTheme="minorHAnsi" w:cstheme="minorBidi"/>
          <w:sz w:val="22"/>
          <w:szCs w:val="22"/>
        </w:rPr>
        <w:t>.</w:t>
      </w:r>
      <w:r w:rsidRPr="12020550">
        <w:rPr>
          <w:rFonts w:asciiTheme="minorHAnsi" w:hAnsiTheme="minorHAnsi" w:cstheme="minorBidi"/>
          <w:sz w:val="22"/>
          <w:szCs w:val="22"/>
        </w:rPr>
        <w:t xml:space="preserve"> Images </w:t>
      </w:r>
      <w:r w:rsidR="00790BF3" w:rsidRPr="12020550">
        <w:rPr>
          <w:rFonts w:asciiTheme="minorHAnsi" w:hAnsiTheme="minorHAnsi" w:cstheme="minorBidi"/>
          <w:sz w:val="22"/>
          <w:szCs w:val="22"/>
        </w:rPr>
        <w:t xml:space="preserve">with no identifiable information </w:t>
      </w:r>
      <w:r w:rsidRPr="12020550">
        <w:rPr>
          <w:rFonts w:asciiTheme="minorHAnsi" w:hAnsiTheme="minorHAnsi" w:cstheme="minorBidi"/>
          <w:sz w:val="22"/>
          <w:szCs w:val="22"/>
        </w:rPr>
        <w:t xml:space="preserve">will be saved in a repository with appropriate electronic security to ensure they are only accessible to approved staff members. </w:t>
      </w:r>
    </w:p>
    <w:p w14:paraId="232D8F31" w14:textId="77777777" w:rsidR="007E1A56" w:rsidRPr="007C1272" w:rsidRDefault="007E1A56" w:rsidP="00790BF3">
      <w:pPr>
        <w:pStyle w:val="BodyText"/>
        <w:ind w:firstLine="720"/>
        <w:rPr>
          <w:rFonts w:asciiTheme="minorHAnsi" w:hAnsiTheme="minorHAnsi" w:cstheme="minorHAnsi"/>
          <w:sz w:val="22"/>
          <w:szCs w:val="22"/>
        </w:rPr>
      </w:pPr>
    </w:p>
    <w:p w14:paraId="25DB0A74" w14:textId="31839E79" w:rsidR="007E1A56" w:rsidRPr="007C1272" w:rsidRDefault="007E1A56" w:rsidP="00270D62">
      <w:pPr>
        <w:pStyle w:val="BodyText"/>
        <w:ind w:left="720"/>
        <w:rPr>
          <w:rFonts w:asciiTheme="minorHAnsi" w:hAnsiTheme="minorHAnsi" w:cstheme="minorBidi"/>
          <w:i/>
          <w:sz w:val="22"/>
          <w:szCs w:val="22"/>
        </w:rPr>
      </w:pPr>
      <w:r w:rsidRPr="0002130A">
        <w:rPr>
          <w:rFonts w:asciiTheme="minorHAnsi" w:hAnsiTheme="minorHAnsi" w:cstheme="minorBidi"/>
          <w:sz w:val="22"/>
          <w:szCs w:val="22"/>
        </w:rPr>
        <w:t xml:space="preserve">Further details on the use of images of children can be found in the </w:t>
      </w:r>
      <w:r w:rsidR="00DD649F" w:rsidRPr="0002130A">
        <w:rPr>
          <w:rFonts w:asciiTheme="minorHAnsi" w:hAnsiTheme="minorHAnsi" w:cstheme="minorBidi"/>
          <w:sz w:val="22"/>
          <w:szCs w:val="22"/>
        </w:rPr>
        <w:t xml:space="preserve">ACPCC Social </w:t>
      </w:r>
      <w:r w:rsidRPr="0002130A">
        <w:rPr>
          <w:rFonts w:asciiTheme="minorHAnsi" w:hAnsiTheme="minorHAnsi" w:cstheme="minorBidi"/>
          <w:sz w:val="22"/>
          <w:szCs w:val="22"/>
        </w:rPr>
        <w:t>Media Policy</w:t>
      </w:r>
      <w:r w:rsidR="00DD649F" w:rsidRPr="0002130A">
        <w:rPr>
          <w:rFonts w:asciiTheme="minorHAnsi" w:hAnsiTheme="minorHAnsi" w:cstheme="minorBidi"/>
          <w:sz w:val="22"/>
          <w:szCs w:val="22"/>
        </w:rPr>
        <w:t xml:space="preserve"> and Publications Policy</w:t>
      </w:r>
      <w:r w:rsidRPr="0002130A">
        <w:rPr>
          <w:rFonts w:asciiTheme="minorHAnsi" w:hAnsiTheme="minorHAnsi" w:cstheme="minorBidi"/>
          <w:sz w:val="22"/>
          <w:szCs w:val="22"/>
        </w:rPr>
        <w:t>.</w:t>
      </w:r>
    </w:p>
    <w:p w14:paraId="5F2CD673" w14:textId="77777777" w:rsidR="007E1A56" w:rsidRPr="00CA10F1" w:rsidRDefault="007E1A56" w:rsidP="007E1A56">
      <w:pPr>
        <w:pStyle w:val="Default"/>
        <w:rPr>
          <w:rFonts w:asciiTheme="minorHAnsi" w:hAnsiTheme="minorHAnsi" w:cstheme="minorHAnsi"/>
        </w:rPr>
      </w:pPr>
    </w:p>
    <w:p w14:paraId="323F0AC6" w14:textId="56B91CB1" w:rsidR="00753464" w:rsidRDefault="00DD649F" w:rsidP="005304B3">
      <w:pPr>
        <w:pStyle w:val="Default"/>
        <w:numPr>
          <w:ilvl w:val="0"/>
          <w:numId w:val="20"/>
        </w:numPr>
        <w:rPr>
          <w:rFonts w:asciiTheme="minorHAnsi" w:hAnsiTheme="minorHAnsi" w:cstheme="minorBidi"/>
          <w:color w:val="auto"/>
          <w:sz w:val="22"/>
          <w:szCs w:val="22"/>
        </w:rPr>
      </w:pPr>
      <w:r w:rsidRPr="35206F49">
        <w:rPr>
          <w:rFonts w:asciiTheme="minorHAnsi" w:hAnsiTheme="minorHAnsi" w:cstheme="minorBidi"/>
          <w:color w:val="auto"/>
          <w:sz w:val="22"/>
          <w:szCs w:val="22"/>
          <w:u w:val="single"/>
        </w:rPr>
        <w:t>E</w:t>
      </w:r>
      <w:r w:rsidR="00790BF3" w:rsidRPr="35206F49">
        <w:rPr>
          <w:rFonts w:asciiTheme="minorHAnsi" w:hAnsiTheme="minorHAnsi" w:cstheme="minorBidi"/>
          <w:color w:val="auto"/>
          <w:sz w:val="22"/>
          <w:szCs w:val="22"/>
          <w:u w:val="single"/>
        </w:rPr>
        <w:t>ntering financial and non-financia</w:t>
      </w:r>
      <w:r w:rsidRPr="35206F49">
        <w:rPr>
          <w:rFonts w:asciiTheme="minorHAnsi" w:hAnsiTheme="minorHAnsi" w:cstheme="minorBidi"/>
          <w:color w:val="auto"/>
          <w:sz w:val="22"/>
          <w:szCs w:val="22"/>
          <w:u w:val="single"/>
        </w:rPr>
        <w:t>l</w:t>
      </w:r>
      <w:r w:rsidR="00790BF3" w:rsidRPr="35206F49">
        <w:rPr>
          <w:rFonts w:asciiTheme="minorHAnsi" w:hAnsiTheme="minorHAnsi" w:cstheme="minorBidi"/>
          <w:color w:val="auto"/>
          <w:sz w:val="22"/>
          <w:szCs w:val="22"/>
          <w:u w:val="single"/>
        </w:rPr>
        <w:t xml:space="preserve"> </w:t>
      </w:r>
      <w:r w:rsidRPr="35206F49">
        <w:rPr>
          <w:rFonts w:asciiTheme="minorHAnsi" w:hAnsiTheme="minorHAnsi" w:cstheme="minorBidi"/>
          <w:color w:val="auto"/>
          <w:sz w:val="22"/>
          <w:szCs w:val="22"/>
          <w:u w:val="single"/>
        </w:rPr>
        <w:t>partnerships</w:t>
      </w:r>
      <w:r w:rsidR="00790BF3" w:rsidRPr="35206F49">
        <w:rPr>
          <w:rFonts w:asciiTheme="minorHAnsi" w:hAnsiTheme="minorHAnsi" w:cstheme="minorBidi"/>
          <w:color w:val="auto"/>
          <w:sz w:val="22"/>
          <w:szCs w:val="22"/>
        </w:rPr>
        <w:t xml:space="preserve"> </w:t>
      </w:r>
      <w:r w:rsidR="00E00B87" w:rsidRPr="35206F49">
        <w:rPr>
          <w:rFonts w:asciiTheme="minorHAnsi" w:hAnsiTheme="minorHAnsi" w:cstheme="minorBidi"/>
          <w:color w:val="auto"/>
          <w:sz w:val="22"/>
          <w:szCs w:val="22"/>
        </w:rPr>
        <w:t>i</w:t>
      </w:r>
      <w:r w:rsidR="00790BF3" w:rsidRPr="35206F49">
        <w:rPr>
          <w:rFonts w:asciiTheme="minorHAnsi" w:hAnsiTheme="minorHAnsi" w:cstheme="minorBidi"/>
          <w:color w:val="auto"/>
          <w:sz w:val="22"/>
          <w:szCs w:val="22"/>
        </w:rPr>
        <w:t xml:space="preserve">ncluding </w:t>
      </w:r>
      <w:r w:rsidR="00270D62" w:rsidRPr="35206F49">
        <w:rPr>
          <w:rFonts w:asciiTheme="minorHAnsi" w:hAnsiTheme="minorHAnsi" w:cstheme="minorBidi"/>
          <w:color w:val="auto"/>
          <w:sz w:val="22"/>
          <w:szCs w:val="22"/>
        </w:rPr>
        <w:t xml:space="preserve">Memorandum of Understanding, </w:t>
      </w:r>
      <w:r w:rsidR="008D6A55" w:rsidRPr="35206F49">
        <w:rPr>
          <w:rFonts w:asciiTheme="minorHAnsi" w:hAnsiTheme="minorHAnsi" w:cstheme="minorBidi"/>
          <w:color w:val="auto"/>
          <w:sz w:val="22"/>
          <w:szCs w:val="22"/>
        </w:rPr>
        <w:t>Sub</w:t>
      </w:r>
      <w:r w:rsidR="007E1A56" w:rsidRPr="35206F49">
        <w:rPr>
          <w:rFonts w:asciiTheme="minorHAnsi" w:hAnsiTheme="minorHAnsi" w:cstheme="minorBidi"/>
          <w:color w:val="auto"/>
          <w:sz w:val="22"/>
          <w:szCs w:val="22"/>
        </w:rPr>
        <w:t>-grant</w:t>
      </w:r>
      <w:r w:rsidR="00921796" w:rsidRPr="35206F49">
        <w:rPr>
          <w:rFonts w:asciiTheme="minorHAnsi" w:hAnsiTheme="minorHAnsi" w:cstheme="minorBidi"/>
          <w:color w:val="auto"/>
          <w:sz w:val="22"/>
          <w:szCs w:val="22"/>
        </w:rPr>
        <w:t xml:space="preserve">, </w:t>
      </w:r>
      <w:r w:rsidR="008D6A55" w:rsidRPr="35206F49">
        <w:rPr>
          <w:rFonts w:asciiTheme="minorHAnsi" w:hAnsiTheme="minorHAnsi" w:cstheme="minorBidi"/>
          <w:color w:val="auto"/>
          <w:sz w:val="22"/>
          <w:szCs w:val="22"/>
        </w:rPr>
        <w:t>S</w:t>
      </w:r>
      <w:r w:rsidR="007E1A56" w:rsidRPr="35206F49">
        <w:rPr>
          <w:rFonts w:asciiTheme="minorHAnsi" w:hAnsiTheme="minorHAnsi" w:cstheme="minorBidi"/>
          <w:color w:val="auto"/>
          <w:sz w:val="22"/>
          <w:szCs w:val="22"/>
        </w:rPr>
        <w:t>ub-recipient agreements</w:t>
      </w:r>
      <w:r w:rsidR="008D6A55" w:rsidRPr="35206F49">
        <w:rPr>
          <w:rFonts w:asciiTheme="minorHAnsi" w:hAnsiTheme="minorHAnsi" w:cstheme="minorBidi"/>
          <w:color w:val="auto"/>
          <w:sz w:val="22"/>
          <w:szCs w:val="22"/>
        </w:rPr>
        <w:t xml:space="preserve"> or contractual obligations. </w:t>
      </w:r>
      <w:r w:rsidR="007E1A56" w:rsidRPr="35206F49">
        <w:rPr>
          <w:rFonts w:asciiTheme="minorHAnsi" w:hAnsiTheme="minorHAnsi" w:cstheme="minorBidi"/>
          <w:color w:val="auto"/>
          <w:sz w:val="22"/>
          <w:szCs w:val="22"/>
        </w:rPr>
        <w:t xml:space="preserve"> </w:t>
      </w:r>
      <w:r w:rsidR="008D6A55" w:rsidRPr="35206F49">
        <w:rPr>
          <w:rFonts w:asciiTheme="minorHAnsi" w:hAnsiTheme="minorHAnsi" w:cstheme="minorBidi"/>
          <w:color w:val="auto"/>
          <w:sz w:val="22"/>
          <w:szCs w:val="22"/>
        </w:rPr>
        <w:t>T</w:t>
      </w:r>
      <w:r w:rsidR="007E1A56" w:rsidRPr="35206F49">
        <w:rPr>
          <w:rFonts w:asciiTheme="minorHAnsi" w:hAnsiTheme="minorHAnsi" w:cstheme="minorBidi"/>
          <w:color w:val="auto"/>
          <w:sz w:val="22"/>
          <w:szCs w:val="22"/>
        </w:rPr>
        <w:t xml:space="preserve">hese </w:t>
      </w:r>
      <w:r w:rsidR="008D6A55" w:rsidRPr="35206F49">
        <w:rPr>
          <w:rFonts w:asciiTheme="minorHAnsi" w:hAnsiTheme="minorHAnsi" w:cstheme="minorBidi"/>
          <w:color w:val="auto"/>
          <w:sz w:val="22"/>
          <w:szCs w:val="22"/>
        </w:rPr>
        <w:t xml:space="preserve">document must; </w:t>
      </w:r>
      <w:r w:rsidR="007E1A56" w:rsidRPr="35206F49">
        <w:rPr>
          <w:rFonts w:asciiTheme="minorHAnsi" w:hAnsiTheme="minorHAnsi" w:cstheme="minorBidi"/>
          <w:color w:val="auto"/>
          <w:sz w:val="22"/>
          <w:szCs w:val="22"/>
        </w:rPr>
        <w:t xml:space="preserve"> (i) incorporate this </w:t>
      </w:r>
      <w:r w:rsidR="00753464" w:rsidRPr="35206F49">
        <w:rPr>
          <w:rFonts w:asciiTheme="minorHAnsi" w:hAnsiTheme="minorHAnsi" w:cstheme="minorBidi"/>
          <w:color w:val="auto"/>
          <w:sz w:val="22"/>
          <w:szCs w:val="22"/>
        </w:rPr>
        <w:t>p</w:t>
      </w:r>
      <w:r w:rsidR="007E1A56" w:rsidRPr="35206F49">
        <w:rPr>
          <w:rFonts w:asciiTheme="minorHAnsi" w:hAnsiTheme="minorHAnsi" w:cstheme="minorBidi"/>
          <w:color w:val="auto"/>
          <w:sz w:val="22"/>
          <w:szCs w:val="22"/>
        </w:rPr>
        <w:t xml:space="preserve">olicy as </w:t>
      </w:r>
      <w:r w:rsidR="00921796" w:rsidRPr="35206F49">
        <w:rPr>
          <w:rFonts w:asciiTheme="minorHAnsi" w:hAnsiTheme="minorHAnsi" w:cstheme="minorBidi"/>
          <w:color w:val="auto"/>
          <w:sz w:val="22"/>
          <w:szCs w:val="22"/>
        </w:rPr>
        <w:t>annex</w:t>
      </w:r>
      <w:r w:rsidR="007E1A56" w:rsidRPr="35206F49">
        <w:rPr>
          <w:rFonts w:asciiTheme="minorHAnsi" w:hAnsiTheme="minorHAnsi" w:cstheme="minorBidi"/>
          <w:color w:val="auto"/>
          <w:sz w:val="22"/>
          <w:szCs w:val="22"/>
        </w:rPr>
        <w:t>; (ii) include the appropriate language requiring such contracting entities and individuals, and their employees and volunteers to abide by a</w:t>
      </w:r>
      <w:r w:rsidRPr="35206F49">
        <w:rPr>
          <w:rFonts w:asciiTheme="minorHAnsi" w:hAnsiTheme="minorHAnsi" w:cstheme="minorBidi"/>
          <w:color w:val="auto"/>
          <w:sz w:val="22"/>
          <w:szCs w:val="22"/>
        </w:rPr>
        <w:t xml:space="preserve"> </w:t>
      </w:r>
      <w:r w:rsidR="007E1A56" w:rsidRPr="35206F49">
        <w:rPr>
          <w:rFonts w:asciiTheme="minorHAnsi" w:hAnsiTheme="minorHAnsi" w:cstheme="minorBidi"/>
          <w:color w:val="auto"/>
          <w:sz w:val="22"/>
          <w:szCs w:val="22"/>
        </w:rPr>
        <w:t xml:space="preserve">Code of Conduct that is pursuant to the standards of this </w:t>
      </w:r>
      <w:r w:rsidR="00753464" w:rsidRPr="35206F49">
        <w:rPr>
          <w:rFonts w:asciiTheme="minorHAnsi" w:hAnsiTheme="minorHAnsi" w:cstheme="minorBidi"/>
          <w:color w:val="auto"/>
          <w:sz w:val="22"/>
          <w:szCs w:val="22"/>
        </w:rPr>
        <w:t>p</w:t>
      </w:r>
      <w:r w:rsidR="007E1A56" w:rsidRPr="35206F49">
        <w:rPr>
          <w:rFonts w:asciiTheme="minorHAnsi" w:hAnsiTheme="minorHAnsi" w:cstheme="minorBidi"/>
          <w:color w:val="auto"/>
          <w:sz w:val="22"/>
          <w:szCs w:val="22"/>
        </w:rPr>
        <w:t xml:space="preserve">olicy; and (iii) expressly state that the failure of those entities or individuals, as appropriate, </w:t>
      </w:r>
      <w:r w:rsidRPr="35206F49">
        <w:rPr>
          <w:rFonts w:asciiTheme="minorHAnsi" w:hAnsiTheme="minorHAnsi" w:cstheme="minorBidi"/>
          <w:color w:val="auto"/>
          <w:sz w:val="22"/>
          <w:szCs w:val="22"/>
        </w:rPr>
        <w:t>to take</w:t>
      </w:r>
      <w:r w:rsidR="007E1A56" w:rsidRPr="35206F49">
        <w:rPr>
          <w:rFonts w:asciiTheme="minorHAnsi" w:hAnsiTheme="minorHAnsi" w:cstheme="minorBidi"/>
          <w:color w:val="auto"/>
          <w:sz w:val="22"/>
          <w:szCs w:val="22"/>
        </w:rPr>
        <w:t xml:space="preserve"> preventive measures against </w:t>
      </w:r>
      <w:r w:rsidR="00921796" w:rsidRPr="35206F49">
        <w:rPr>
          <w:rFonts w:asciiTheme="minorHAnsi" w:hAnsiTheme="minorHAnsi" w:cstheme="minorBidi"/>
          <w:color w:val="auto"/>
          <w:sz w:val="22"/>
          <w:szCs w:val="22"/>
        </w:rPr>
        <w:t>SEAH</w:t>
      </w:r>
      <w:r w:rsidR="007E1A56" w:rsidRPr="35206F49">
        <w:rPr>
          <w:rFonts w:asciiTheme="minorHAnsi" w:hAnsiTheme="minorHAnsi" w:cstheme="minorBidi"/>
          <w:color w:val="auto"/>
          <w:sz w:val="22"/>
          <w:szCs w:val="22"/>
        </w:rPr>
        <w:t xml:space="preserve">, to investigate and report allegations thereof, or to take </w:t>
      </w:r>
      <w:r w:rsidRPr="35206F49">
        <w:rPr>
          <w:rFonts w:asciiTheme="minorHAnsi" w:hAnsiTheme="minorHAnsi" w:cstheme="minorBidi"/>
          <w:color w:val="auto"/>
          <w:sz w:val="22"/>
          <w:szCs w:val="22"/>
        </w:rPr>
        <w:t>corrective actions</w:t>
      </w:r>
      <w:r w:rsidR="007E1A56" w:rsidRPr="35206F49">
        <w:rPr>
          <w:rFonts w:asciiTheme="minorHAnsi" w:hAnsiTheme="minorHAnsi" w:cstheme="minorBidi"/>
          <w:color w:val="auto"/>
          <w:sz w:val="22"/>
          <w:szCs w:val="22"/>
        </w:rPr>
        <w:t xml:space="preserve"> when SEAH has occurred, shall constitute grounds for </w:t>
      </w:r>
      <w:r w:rsidR="009B463D" w:rsidRPr="35206F49">
        <w:rPr>
          <w:rFonts w:asciiTheme="minorHAnsi" w:hAnsiTheme="minorHAnsi" w:cstheme="minorBidi"/>
          <w:color w:val="auto"/>
          <w:sz w:val="22"/>
          <w:szCs w:val="22"/>
        </w:rPr>
        <w:t>ACPCC</w:t>
      </w:r>
      <w:r w:rsidR="007E1A56" w:rsidRPr="35206F49">
        <w:rPr>
          <w:rFonts w:asciiTheme="minorHAnsi" w:hAnsiTheme="minorHAnsi" w:cstheme="minorBidi"/>
          <w:color w:val="auto"/>
          <w:sz w:val="22"/>
          <w:szCs w:val="22"/>
        </w:rPr>
        <w:t xml:space="preserve"> to terminate such agreements.</w:t>
      </w:r>
      <w:r w:rsidR="00E00B87" w:rsidRPr="35206F49">
        <w:rPr>
          <w:rFonts w:asciiTheme="minorHAnsi" w:hAnsiTheme="minorHAnsi" w:cstheme="minorBidi"/>
          <w:color w:val="auto"/>
          <w:sz w:val="22"/>
          <w:szCs w:val="22"/>
        </w:rPr>
        <w:t xml:space="preserve"> </w:t>
      </w:r>
    </w:p>
    <w:p w14:paraId="3C21CEEA" w14:textId="77777777" w:rsidR="00753464" w:rsidRDefault="00753464" w:rsidP="00753464">
      <w:pPr>
        <w:pStyle w:val="Default"/>
        <w:ind w:left="720"/>
        <w:rPr>
          <w:rFonts w:asciiTheme="minorHAnsi" w:hAnsiTheme="minorHAnsi" w:cstheme="minorHAnsi"/>
          <w:color w:val="auto"/>
          <w:sz w:val="22"/>
          <w:szCs w:val="22"/>
          <w:u w:val="single"/>
        </w:rPr>
      </w:pPr>
    </w:p>
    <w:p w14:paraId="562BD4DA" w14:textId="378D206D" w:rsidR="007E1A56" w:rsidRPr="0087409B" w:rsidRDefault="00E00B87" w:rsidP="00753464">
      <w:pPr>
        <w:pStyle w:val="Default"/>
        <w:ind w:left="720"/>
        <w:rPr>
          <w:rFonts w:asciiTheme="minorHAnsi" w:hAnsiTheme="minorHAnsi" w:cstheme="minorHAnsi"/>
          <w:color w:val="auto"/>
          <w:sz w:val="22"/>
          <w:szCs w:val="22"/>
        </w:rPr>
      </w:pPr>
      <w:r>
        <w:rPr>
          <w:rFonts w:asciiTheme="minorHAnsi" w:hAnsiTheme="minorHAnsi" w:cstheme="minorHAnsi"/>
          <w:color w:val="auto"/>
          <w:sz w:val="22"/>
          <w:szCs w:val="22"/>
        </w:rPr>
        <w:t>Refer</w:t>
      </w:r>
      <w:r w:rsidR="00843AC4">
        <w:rPr>
          <w:rFonts w:asciiTheme="minorHAnsi" w:hAnsiTheme="minorHAnsi" w:cstheme="minorHAnsi"/>
          <w:color w:val="auto"/>
          <w:sz w:val="22"/>
          <w:szCs w:val="22"/>
        </w:rPr>
        <w:t xml:space="preserve"> to ACPCCs </w:t>
      </w:r>
      <w:r w:rsidR="00843AC4" w:rsidRPr="0087409B">
        <w:rPr>
          <w:rFonts w:asciiTheme="minorHAnsi" w:hAnsiTheme="minorHAnsi" w:cstheme="minorHAnsi"/>
          <w:color w:val="auto"/>
          <w:sz w:val="22"/>
          <w:szCs w:val="22"/>
        </w:rPr>
        <w:t xml:space="preserve">Partnerships Policy and Procedures, Acceptance and Refusal of External Engagement and Donations Policy and Procedures. </w:t>
      </w:r>
    </w:p>
    <w:p w14:paraId="64B22675" w14:textId="77777777" w:rsidR="007E1A56" w:rsidRPr="00034D23" w:rsidRDefault="007E1A56" w:rsidP="0013341D">
      <w:pPr>
        <w:pStyle w:val="BodyText"/>
        <w:rPr>
          <w:rFonts w:asciiTheme="minorHAnsi" w:hAnsiTheme="minorHAnsi" w:cstheme="minorHAnsi"/>
          <w:sz w:val="22"/>
          <w:szCs w:val="22"/>
        </w:rPr>
      </w:pPr>
    </w:p>
    <w:p w14:paraId="523F7201" w14:textId="51551620" w:rsidR="0078299E" w:rsidRDefault="00790BF3" w:rsidP="7A42D1F7">
      <w:pPr>
        <w:pStyle w:val="Default"/>
        <w:ind w:left="720" w:hanging="720"/>
        <w:rPr>
          <w:rFonts w:asciiTheme="minorHAnsi" w:hAnsiTheme="minorHAnsi" w:cstheme="minorBidi"/>
          <w:color w:val="auto"/>
          <w:sz w:val="22"/>
          <w:szCs w:val="22"/>
          <w:lang w:eastAsia="en-US"/>
        </w:rPr>
      </w:pPr>
      <w:r w:rsidRPr="7A42D1F7">
        <w:rPr>
          <w:rFonts w:asciiTheme="minorHAnsi" w:hAnsiTheme="minorHAnsi" w:cstheme="minorBidi"/>
          <w:b/>
          <w:bCs/>
          <w:sz w:val="22"/>
          <w:szCs w:val="22"/>
        </w:rPr>
        <w:t>7</w:t>
      </w:r>
      <w:r w:rsidR="0013341D" w:rsidRPr="7A42D1F7">
        <w:rPr>
          <w:rFonts w:asciiTheme="minorHAnsi" w:hAnsiTheme="minorHAnsi" w:cstheme="minorBidi"/>
          <w:sz w:val="22"/>
          <w:szCs w:val="22"/>
        </w:rPr>
        <w:t xml:space="preserve">. </w:t>
      </w:r>
      <w:r>
        <w:tab/>
      </w:r>
      <w:r w:rsidR="0013341D" w:rsidRPr="7A42D1F7">
        <w:rPr>
          <w:rFonts w:asciiTheme="minorHAnsi" w:hAnsiTheme="minorHAnsi" w:cstheme="minorBidi"/>
          <w:b/>
          <w:bCs/>
          <w:sz w:val="22"/>
          <w:szCs w:val="22"/>
        </w:rPr>
        <w:t>Procedural fairness, confidentiality and privacy</w:t>
      </w:r>
      <w:r w:rsidR="00034D23" w:rsidRPr="7A42D1F7">
        <w:rPr>
          <w:rFonts w:asciiTheme="minorHAnsi" w:hAnsiTheme="minorHAnsi" w:cstheme="minorBidi"/>
          <w:sz w:val="22"/>
          <w:szCs w:val="22"/>
        </w:rPr>
        <w:t xml:space="preserve"> </w:t>
      </w:r>
      <w:r w:rsidR="005D4AC2" w:rsidRPr="7A42D1F7">
        <w:rPr>
          <w:rFonts w:asciiTheme="minorHAnsi" w:hAnsiTheme="minorHAnsi" w:cstheme="minorBidi"/>
          <w:sz w:val="22"/>
          <w:szCs w:val="22"/>
        </w:rPr>
        <w:t xml:space="preserve">underpins all responses to SEAH. </w:t>
      </w:r>
      <w:r w:rsidR="005D4AC2" w:rsidRPr="7A42D1F7">
        <w:rPr>
          <w:rFonts w:asciiTheme="minorHAnsi" w:hAnsiTheme="minorHAnsi" w:cstheme="minorBidi"/>
          <w:color w:val="auto"/>
          <w:sz w:val="22"/>
          <w:szCs w:val="22"/>
          <w:lang w:eastAsia="en-US"/>
        </w:rPr>
        <w:t xml:space="preserve"> ACPCC </w:t>
      </w:r>
      <w:r w:rsidR="00034D23" w:rsidRPr="7A42D1F7">
        <w:rPr>
          <w:rFonts w:asciiTheme="minorHAnsi" w:hAnsiTheme="minorHAnsi" w:cstheme="minorBidi"/>
          <w:color w:val="auto"/>
          <w:sz w:val="22"/>
          <w:szCs w:val="22"/>
          <w:lang w:eastAsia="en-US"/>
        </w:rPr>
        <w:t xml:space="preserve">handles </w:t>
      </w:r>
      <w:r w:rsidR="008B170E" w:rsidRPr="7A42D1F7">
        <w:rPr>
          <w:rFonts w:asciiTheme="minorHAnsi" w:hAnsiTheme="minorHAnsi" w:cstheme="minorBidi"/>
          <w:color w:val="auto"/>
          <w:sz w:val="22"/>
          <w:szCs w:val="22"/>
          <w:lang w:eastAsia="en-US"/>
        </w:rPr>
        <w:t>all</w:t>
      </w:r>
      <w:r w:rsidR="00034D23" w:rsidRPr="7A42D1F7">
        <w:rPr>
          <w:rFonts w:asciiTheme="minorHAnsi" w:hAnsiTheme="minorHAnsi" w:cstheme="minorBidi"/>
          <w:color w:val="auto"/>
          <w:sz w:val="22"/>
          <w:szCs w:val="22"/>
          <w:lang w:eastAsia="en-US"/>
        </w:rPr>
        <w:t xml:space="preserve"> concerns with procedural fairness, timeliness and impartiality. </w:t>
      </w:r>
      <w:r w:rsidR="008B170E" w:rsidRPr="7A42D1F7">
        <w:rPr>
          <w:rFonts w:asciiTheme="minorHAnsi" w:hAnsiTheme="minorHAnsi" w:cstheme="minorBidi"/>
          <w:color w:val="auto"/>
          <w:sz w:val="22"/>
          <w:szCs w:val="22"/>
          <w:lang w:eastAsia="en-US"/>
        </w:rPr>
        <w:t xml:space="preserve">All reports and the nature of their content and persons involved are </w:t>
      </w:r>
      <w:r w:rsidR="00034D23" w:rsidRPr="7A42D1F7">
        <w:rPr>
          <w:rFonts w:asciiTheme="minorHAnsi" w:hAnsiTheme="minorHAnsi" w:cstheme="minorBidi"/>
          <w:color w:val="auto"/>
          <w:sz w:val="22"/>
          <w:szCs w:val="22"/>
          <w:lang w:eastAsia="en-US"/>
        </w:rPr>
        <w:t>handled confidentially</w:t>
      </w:r>
      <w:r w:rsidR="008B170E" w:rsidRPr="7A42D1F7">
        <w:rPr>
          <w:rFonts w:asciiTheme="minorHAnsi" w:hAnsiTheme="minorHAnsi" w:cstheme="minorBidi"/>
          <w:color w:val="auto"/>
          <w:sz w:val="22"/>
          <w:szCs w:val="22"/>
          <w:lang w:eastAsia="en-US"/>
        </w:rPr>
        <w:t xml:space="preserve"> by a </w:t>
      </w:r>
      <w:r w:rsidR="0081325E" w:rsidRPr="7A42D1F7">
        <w:rPr>
          <w:rFonts w:asciiTheme="minorHAnsi" w:hAnsiTheme="minorHAnsi" w:cstheme="minorBidi"/>
          <w:color w:val="auto"/>
          <w:sz w:val="22"/>
          <w:szCs w:val="22"/>
          <w:lang w:eastAsia="en-US"/>
        </w:rPr>
        <w:t xml:space="preserve">few </w:t>
      </w:r>
      <w:r w:rsidR="008B170E" w:rsidRPr="7A42D1F7">
        <w:rPr>
          <w:rFonts w:asciiTheme="minorHAnsi" w:hAnsiTheme="minorHAnsi" w:cstheme="minorBidi"/>
          <w:color w:val="auto"/>
          <w:sz w:val="22"/>
          <w:szCs w:val="22"/>
          <w:lang w:eastAsia="en-US"/>
        </w:rPr>
        <w:t>select</w:t>
      </w:r>
      <w:r w:rsidR="0081325E" w:rsidRPr="7A42D1F7">
        <w:rPr>
          <w:rFonts w:asciiTheme="minorHAnsi" w:hAnsiTheme="minorHAnsi" w:cstheme="minorBidi"/>
          <w:color w:val="auto"/>
          <w:sz w:val="22"/>
          <w:szCs w:val="22"/>
          <w:lang w:eastAsia="en-US"/>
        </w:rPr>
        <w:t xml:space="preserve"> </w:t>
      </w:r>
      <w:r w:rsidR="008B170E" w:rsidRPr="7A42D1F7">
        <w:rPr>
          <w:rFonts w:asciiTheme="minorHAnsi" w:hAnsiTheme="minorHAnsi" w:cstheme="minorBidi"/>
          <w:color w:val="auto"/>
          <w:sz w:val="22"/>
          <w:szCs w:val="22"/>
          <w:lang w:eastAsia="en-US"/>
        </w:rPr>
        <w:t>trained staff.</w:t>
      </w:r>
      <w:r w:rsidR="00034D23" w:rsidRPr="7A42D1F7">
        <w:rPr>
          <w:rFonts w:asciiTheme="minorHAnsi" w:hAnsiTheme="minorHAnsi" w:cstheme="minorBidi"/>
          <w:color w:val="auto"/>
          <w:sz w:val="22"/>
          <w:szCs w:val="22"/>
          <w:lang w:eastAsia="en-US"/>
        </w:rPr>
        <w:t xml:space="preserve"> </w:t>
      </w:r>
      <w:r w:rsidR="008B170E" w:rsidRPr="7A42D1F7">
        <w:rPr>
          <w:rFonts w:asciiTheme="minorHAnsi" w:hAnsiTheme="minorHAnsi" w:cstheme="minorBidi"/>
          <w:color w:val="auto"/>
          <w:sz w:val="22"/>
          <w:szCs w:val="22"/>
          <w:lang w:eastAsia="en-US"/>
        </w:rPr>
        <w:t xml:space="preserve"> </w:t>
      </w:r>
      <w:r w:rsidR="00034D23" w:rsidRPr="7A42D1F7">
        <w:rPr>
          <w:rFonts w:asciiTheme="minorHAnsi" w:hAnsiTheme="minorHAnsi" w:cstheme="minorBidi"/>
          <w:color w:val="auto"/>
          <w:sz w:val="22"/>
          <w:szCs w:val="22"/>
          <w:lang w:eastAsia="en-US"/>
        </w:rPr>
        <w:t xml:space="preserve">Details </w:t>
      </w:r>
      <w:r w:rsidR="008B170E" w:rsidRPr="7A42D1F7">
        <w:rPr>
          <w:rFonts w:asciiTheme="minorHAnsi" w:hAnsiTheme="minorHAnsi" w:cstheme="minorBidi"/>
          <w:color w:val="auto"/>
          <w:sz w:val="22"/>
          <w:szCs w:val="22"/>
          <w:lang w:eastAsia="en-US"/>
        </w:rPr>
        <w:t xml:space="preserve">are </w:t>
      </w:r>
      <w:r w:rsidR="005335E4">
        <w:rPr>
          <w:rFonts w:asciiTheme="minorHAnsi" w:hAnsiTheme="minorHAnsi" w:cstheme="minorBidi"/>
          <w:color w:val="auto"/>
          <w:sz w:val="22"/>
          <w:szCs w:val="22"/>
          <w:lang w:eastAsia="en-US"/>
        </w:rPr>
        <w:t>only</w:t>
      </w:r>
      <w:r w:rsidR="00034D23" w:rsidRPr="7A42D1F7">
        <w:rPr>
          <w:rFonts w:asciiTheme="minorHAnsi" w:hAnsiTheme="minorHAnsi" w:cstheme="minorBidi"/>
          <w:color w:val="auto"/>
          <w:sz w:val="22"/>
          <w:szCs w:val="22"/>
          <w:lang w:eastAsia="en-US"/>
        </w:rPr>
        <w:t xml:space="preserve"> disclosed as part of an investigation</w:t>
      </w:r>
      <w:r w:rsidR="008B170E" w:rsidRPr="7A42D1F7">
        <w:rPr>
          <w:rFonts w:asciiTheme="minorHAnsi" w:hAnsiTheme="minorHAnsi" w:cstheme="minorBidi"/>
          <w:color w:val="auto"/>
          <w:sz w:val="22"/>
          <w:szCs w:val="22"/>
          <w:lang w:eastAsia="en-US"/>
        </w:rPr>
        <w:t xml:space="preserve"> by relevant authorities</w:t>
      </w:r>
      <w:r w:rsidR="00034D23" w:rsidRPr="7A42D1F7">
        <w:rPr>
          <w:rFonts w:asciiTheme="minorHAnsi" w:hAnsiTheme="minorHAnsi" w:cstheme="minorBidi"/>
          <w:color w:val="auto"/>
          <w:sz w:val="22"/>
          <w:szCs w:val="22"/>
          <w:lang w:eastAsia="en-US"/>
        </w:rPr>
        <w:t xml:space="preserve">. </w:t>
      </w:r>
      <w:r w:rsidR="008B170E" w:rsidRPr="7A42D1F7">
        <w:rPr>
          <w:rFonts w:asciiTheme="minorHAnsi" w:hAnsiTheme="minorHAnsi" w:cstheme="minorBidi"/>
          <w:color w:val="auto"/>
          <w:sz w:val="22"/>
          <w:szCs w:val="22"/>
          <w:lang w:eastAsia="en-US"/>
        </w:rPr>
        <w:t xml:space="preserve"> Refer to ACPCCs Complaints </w:t>
      </w:r>
      <w:r w:rsidR="0002130A" w:rsidRPr="7A42D1F7">
        <w:rPr>
          <w:rFonts w:asciiTheme="minorHAnsi" w:hAnsiTheme="minorHAnsi" w:cstheme="minorBidi"/>
          <w:color w:val="auto"/>
          <w:sz w:val="22"/>
          <w:szCs w:val="22"/>
          <w:lang w:eastAsia="en-US"/>
        </w:rPr>
        <w:t xml:space="preserve">Policy and Procedure, Complaints </w:t>
      </w:r>
      <w:r w:rsidR="00D87497" w:rsidRPr="7A42D1F7">
        <w:rPr>
          <w:rFonts w:asciiTheme="minorHAnsi" w:hAnsiTheme="minorHAnsi" w:cstheme="minorBidi"/>
          <w:color w:val="auto"/>
          <w:sz w:val="22"/>
          <w:szCs w:val="22"/>
          <w:lang w:eastAsia="en-US"/>
        </w:rPr>
        <w:t xml:space="preserve">Handling </w:t>
      </w:r>
      <w:r w:rsidR="008B170E" w:rsidRPr="7A42D1F7">
        <w:rPr>
          <w:rFonts w:asciiTheme="minorHAnsi" w:hAnsiTheme="minorHAnsi" w:cstheme="minorBidi"/>
          <w:color w:val="auto"/>
          <w:sz w:val="22"/>
          <w:szCs w:val="22"/>
          <w:lang w:eastAsia="en-US"/>
        </w:rPr>
        <w:t>and Feedback Policy</w:t>
      </w:r>
      <w:r w:rsidR="00D87497" w:rsidRPr="7A42D1F7">
        <w:rPr>
          <w:rFonts w:asciiTheme="minorHAnsi" w:hAnsiTheme="minorHAnsi" w:cstheme="minorBidi"/>
          <w:color w:val="auto"/>
          <w:sz w:val="22"/>
          <w:szCs w:val="22"/>
          <w:lang w:eastAsia="en-US"/>
        </w:rPr>
        <w:t>, Grievance and Dispute</w:t>
      </w:r>
      <w:r w:rsidR="009F703D" w:rsidRPr="7A42D1F7">
        <w:rPr>
          <w:rFonts w:asciiTheme="minorHAnsi" w:hAnsiTheme="minorHAnsi" w:cstheme="minorBidi"/>
          <w:color w:val="auto"/>
          <w:sz w:val="22"/>
          <w:szCs w:val="22"/>
          <w:lang w:eastAsia="en-US"/>
        </w:rPr>
        <w:t xml:space="preserve"> Policy.</w:t>
      </w:r>
    </w:p>
    <w:p w14:paraId="6757F88F" w14:textId="77777777" w:rsidR="00E758F6" w:rsidRDefault="00E758F6" w:rsidP="009B463D">
      <w:pPr>
        <w:pStyle w:val="Default"/>
        <w:ind w:left="720" w:hanging="720"/>
        <w:rPr>
          <w:rFonts w:asciiTheme="minorHAnsi" w:hAnsiTheme="minorHAnsi" w:cstheme="minorHAnsi"/>
          <w:color w:val="auto"/>
          <w:sz w:val="22"/>
          <w:szCs w:val="22"/>
          <w:lang w:eastAsia="en-US"/>
        </w:rPr>
      </w:pPr>
    </w:p>
    <w:p w14:paraId="2E99F44B" w14:textId="080064D0" w:rsidR="00E758F6" w:rsidRPr="008B170E" w:rsidRDefault="00E758F6" w:rsidP="00890A6E">
      <w:pPr>
        <w:pStyle w:val="Default"/>
        <w:ind w:left="720" w:hanging="720"/>
        <w:rPr>
          <w:rFonts w:asciiTheme="minorHAnsi" w:hAnsiTheme="minorHAnsi" w:cstheme="minorBidi"/>
          <w:color w:val="auto"/>
          <w:sz w:val="22"/>
          <w:szCs w:val="22"/>
          <w:lang w:eastAsia="en-US"/>
        </w:rPr>
      </w:pPr>
      <w:r w:rsidRPr="75BFA598">
        <w:rPr>
          <w:rFonts w:asciiTheme="minorHAnsi" w:hAnsiTheme="minorHAnsi" w:cstheme="minorBidi"/>
          <w:color w:val="auto"/>
          <w:sz w:val="22"/>
          <w:szCs w:val="22"/>
          <w:lang w:eastAsia="en-US"/>
        </w:rPr>
        <w:t>8.</w:t>
      </w:r>
      <w:r>
        <w:tab/>
      </w:r>
      <w:r w:rsidRPr="75BFA598">
        <w:rPr>
          <w:rFonts w:asciiTheme="minorHAnsi" w:hAnsiTheme="minorHAnsi" w:cstheme="minorBidi"/>
          <w:b/>
          <w:color w:val="auto"/>
          <w:sz w:val="22"/>
          <w:szCs w:val="22"/>
          <w:lang w:eastAsia="en-US"/>
        </w:rPr>
        <w:t>Safeguarding</w:t>
      </w:r>
      <w:r>
        <w:tab/>
      </w:r>
      <w:r w:rsidR="00890A6E" w:rsidRPr="75BFA598">
        <w:rPr>
          <w:rFonts w:asciiTheme="minorHAnsi" w:hAnsiTheme="minorHAnsi" w:cstheme="minorBidi"/>
          <w:color w:val="auto"/>
          <w:sz w:val="22"/>
          <w:szCs w:val="22"/>
          <w:lang w:eastAsia="en-US"/>
        </w:rPr>
        <w:t xml:space="preserve">While </w:t>
      </w:r>
      <w:r w:rsidR="00D54091" w:rsidRPr="75BFA598">
        <w:rPr>
          <w:rFonts w:asciiTheme="minorHAnsi" w:hAnsiTheme="minorHAnsi" w:cstheme="minorBidi"/>
          <w:color w:val="auto"/>
          <w:sz w:val="22"/>
          <w:szCs w:val="22"/>
          <w:lang w:eastAsia="en-US"/>
        </w:rPr>
        <w:t>our current programs and services do not involve direct contact with children, we regularly interact with third parties who do have direct contact and exposure with children</w:t>
      </w:r>
      <w:r w:rsidR="00890A6E" w:rsidRPr="75BFA598">
        <w:rPr>
          <w:rFonts w:asciiTheme="minorHAnsi" w:hAnsiTheme="minorHAnsi" w:cstheme="minorBidi"/>
          <w:color w:val="auto"/>
          <w:sz w:val="22"/>
          <w:szCs w:val="22"/>
          <w:lang w:eastAsia="en-US"/>
        </w:rPr>
        <w:t>. ACPCC has a zero</w:t>
      </w:r>
      <w:r w:rsidR="5413FC2E" w:rsidRPr="75BFA598">
        <w:rPr>
          <w:rFonts w:asciiTheme="minorHAnsi" w:hAnsiTheme="minorHAnsi" w:cstheme="minorBidi"/>
          <w:color w:val="auto"/>
          <w:sz w:val="22"/>
          <w:szCs w:val="22"/>
          <w:lang w:eastAsia="en-US"/>
        </w:rPr>
        <w:t>-</w:t>
      </w:r>
      <w:r w:rsidR="00890A6E" w:rsidRPr="75BFA598">
        <w:rPr>
          <w:rFonts w:asciiTheme="minorHAnsi" w:hAnsiTheme="minorHAnsi" w:cstheme="minorBidi"/>
          <w:color w:val="auto"/>
          <w:sz w:val="22"/>
          <w:szCs w:val="22"/>
          <w:lang w:eastAsia="en-US"/>
        </w:rPr>
        <w:t xml:space="preserve">tolerance approach to child abuse and exploitation and addresses </w:t>
      </w:r>
      <w:r w:rsidR="004A7F37" w:rsidRPr="75BFA598">
        <w:rPr>
          <w:rFonts w:asciiTheme="minorHAnsi" w:hAnsiTheme="minorHAnsi" w:cstheme="minorBidi"/>
          <w:color w:val="auto"/>
          <w:sz w:val="22"/>
          <w:szCs w:val="22"/>
          <w:lang w:eastAsia="en-US"/>
        </w:rPr>
        <w:t xml:space="preserve">safeguarding issues in the Working with Children Policy and </w:t>
      </w:r>
      <w:r w:rsidR="00D54091" w:rsidRPr="75BFA598">
        <w:rPr>
          <w:rFonts w:asciiTheme="minorHAnsi" w:hAnsiTheme="minorHAnsi" w:cstheme="minorBidi"/>
          <w:color w:val="auto"/>
          <w:sz w:val="22"/>
          <w:szCs w:val="22"/>
          <w:lang w:eastAsia="en-US"/>
        </w:rPr>
        <w:t>Procedure</w:t>
      </w:r>
      <w:r w:rsidR="004A7F37" w:rsidRPr="75BFA598">
        <w:rPr>
          <w:rFonts w:asciiTheme="minorHAnsi" w:hAnsiTheme="minorHAnsi" w:cstheme="minorBidi"/>
          <w:color w:val="auto"/>
          <w:sz w:val="22"/>
          <w:szCs w:val="22"/>
          <w:lang w:eastAsia="en-US"/>
        </w:rPr>
        <w:t>.</w:t>
      </w:r>
    </w:p>
    <w:p w14:paraId="6F7818B4" w14:textId="77777777" w:rsidR="00034D23" w:rsidRPr="00034D23" w:rsidRDefault="00034D23" w:rsidP="0078299E">
      <w:pPr>
        <w:pStyle w:val="Default"/>
      </w:pPr>
    </w:p>
    <w:p w14:paraId="29C172E6" w14:textId="445C8410" w:rsidR="00034D23" w:rsidRPr="008B170E" w:rsidRDefault="00790BF3" w:rsidP="00D10AF9">
      <w:pPr>
        <w:pStyle w:val="Default"/>
        <w:ind w:left="720" w:hanging="720"/>
        <w:rPr>
          <w:rFonts w:asciiTheme="minorHAnsi" w:hAnsiTheme="minorHAnsi" w:cstheme="minorBidi"/>
          <w:color w:val="auto"/>
          <w:sz w:val="22"/>
          <w:szCs w:val="22"/>
          <w:lang w:eastAsia="en-US"/>
        </w:rPr>
      </w:pPr>
      <w:r w:rsidRPr="0E19307A">
        <w:rPr>
          <w:rFonts w:asciiTheme="minorHAnsi" w:hAnsiTheme="minorHAnsi" w:cstheme="minorBidi"/>
          <w:b/>
          <w:sz w:val="22"/>
          <w:szCs w:val="22"/>
        </w:rPr>
        <w:lastRenderedPageBreak/>
        <w:t>8</w:t>
      </w:r>
      <w:r w:rsidR="0013341D" w:rsidRPr="0E19307A">
        <w:rPr>
          <w:rFonts w:asciiTheme="minorHAnsi" w:hAnsiTheme="minorHAnsi" w:cstheme="minorBidi"/>
          <w:b/>
          <w:sz w:val="22"/>
          <w:szCs w:val="22"/>
        </w:rPr>
        <w:t xml:space="preserve">. </w:t>
      </w:r>
      <w:r w:rsidR="00D10AF9">
        <w:tab/>
      </w:r>
      <w:r w:rsidR="0013341D" w:rsidRPr="0E19307A">
        <w:rPr>
          <w:rFonts w:asciiTheme="minorHAnsi" w:hAnsiTheme="minorHAnsi" w:cstheme="minorBidi"/>
          <w:b/>
          <w:sz w:val="22"/>
          <w:szCs w:val="22"/>
        </w:rPr>
        <w:t>Shared responsibility for PSEAH</w:t>
      </w:r>
      <w:r w:rsidR="00034D23" w:rsidRPr="0E19307A">
        <w:rPr>
          <w:rFonts w:asciiTheme="minorHAnsi" w:hAnsiTheme="minorHAnsi" w:cstheme="minorBidi"/>
          <w:b/>
          <w:sz w:val="22"/>
          <w:szCs w:val="22"/>
        </w:rPr>
        <w:t xml:space="preserve"> </w:t>
      </w:r>
      <w:r w:rsidR="008B170E" w:rsidRPr="0E19307A">
        <w:rPr>
          <w:rFonts w:asciiTheme="minorHAnsi" w:hAnsiTheme="minorHAnsi" w:cstheme="minorBidi"/>
          <w:sz w:val="22"/>
          <w:szCs w:val="22"/>
        </w:rPr>
        <w:t xml:space="preserve">is held through employer and partner commitment and accountability to the </w:t>
      </w:r>
      <w:r w:rsidR="009F703D" w:rsidRPr="0E19307A">
        <w:rPr>
          <w:rFonts w:asciiTheme="minorHAnsi" w:hAnsiTheme="minorHAnsi" w:cstheme="minorBidi"/>
          <w:sz w:val="22"/>
          <w:szCs w:val="22"/>
        </w:rPr>
        <w:t xml:space="preserve">ACPCC Code of Conduct and </w:t>
      </w:r>
      <w:r w:rsidR="008B170E" w:rsidRPr="0E19307A">
        <w:rPr>
          <w:rFonts w:asciiTheme="minorHAnsi" w:hAnsiTheme="minorHAnsi" w:cstheme="minorBidi"/>
          <w:sz w:val="22"/>
          <w:szCs w:val="22"/>
        </w:rPr>
        <w:t>PSEAH Code of Conduct</w:t>
      </w:r>
      <w:r w:rsidR="009F703D" w:rsidRPr="0E19307A">
        <w:rPr>
          <w:rFonts w:asciiTheme="minorHAnsi" w:hAnsiTheme="minorHAnsi" w:cstheme="minorBidi"/>
          <w:sz w:val="22"/>
          <w:szCs w:val="22"/>
        </w:rPr>
        <w:t xml:space="preserve">. </w:t>
      </w:r>
      <w:r w:rsidR="008B170E" w:rsidRPr="0E19307A">
        <w:rPr>
          <w:rFonts w:asciiTheme="minorHAnsi" w:hAnsiTheme="minorHAnsi" w:cstheme="minorBidi"/>
          <w:b/>
          <w:sz w:val="22"/>
          <w:szCs w:val="22"/>
        </w:rPr>
        <w:t xml:space="preserve"> </w:t>
      </w:r>
      <w:r w:rsidR="009F703D" w:rsidRPr="0E19307A">
        <w:rPr>
          <w:rFonts w:asciiTheme="minorHAnsi" w:hAnsiTheme="minorHAnsi" w:cstheme="minorBidi"/>
          <w:color w:val="auto"/>
          <w:sz w:val="22"/>
          <w:szCs w:val="22"/>
          <w:lang w:eastAsia="en-US"/>
        </w:rPr>
        <w:t>C</w:t>
      </w:r>
      <w:r w:rsidR="00034D23" w:rsidRPr="0E19307A">
        <w:rPr>
          <w:rFonts w:asciiTheme="minorHAnsi" w:hAnsiTheme="minorHAnsi" w:cstheme="minorBidi"/>
          <w:color w:val="auto"/>
          <w:sz w:val="22"/>
          <w:szCs w:val="22"/>
          <w:lang w:eastAsia="en-US"/>
        </w:rPr>
        <w:t>ompl</w:t>
      </w:r>
      <w:r w:rsidR="0078299E" w:rsidRPr="0E19307A">
        <w:rPr>
          <w:rFonts w:asciiTheme="minorHAnsi" w:hAnsiTheme="minorHAnsi" w:cstheme="minorBidi"/>
          <w:color w:val="auto"/>
          <w:sz w:val="22"/>
          <w:szCs w:val="22"/>
          <w:lang w:eastAsia="en-US"/>
        </w:rPr>
        <w:t>iance</w:t>
      </w:r>
      <w:r w:rsidR="00034D23" w:rsidRPr="0E19307A">
        <w:rPr>
          <w:rFonts w:asciiTheme="minorHAnsi" w:hAnsiTheme="minorHAnsi" w:cstheme="minorBidi"/>
          <w:color w:val="auto"/>
          <w:sz w:val="22"/>
          <w:szCs w:val="22"/>
          <w:lang w:eastAsia="en-US"/>
        </w:rPr>
        <w:t xml:space="preserve"> with </w:t>
      </w:r>
      <w:r w:rsidR="008B170E" w:rsidRPr="0E19307A">
        <w:rPr>
          <w:rFonts w:asciiTheme="minorHAnsi" w:hAnsiTheme="minorHAnsi" w:cstheme="minorBidi"/>
          <w:color w:val="auto"/>
          <w:sz w:val="22"/>
          <w:szCs w:val="22"/>
          <w:lang w:eastAsia="en-US"/>
        </w:rPr>
        <w:t xml:space="preserve">all key principles </w:t>
      </w:r>
      <w:r w:rsidR="00034D23" w:rsidRPr="0E19307A">
        <w:rPr>
          <w:rFonts w:asciiTheme="minorHAnsi" w:hAnsiTheme="minorHAnsi" w:cstheme="minorBidi"/>
          <w:color w:val="auto"/>
          <w:sz w:val="22"/>
          <w:szCs w:val="22"/>
          <w:lang w:eastAsia="en-US"/>
        </w:rPr>
        <w:t>of this policy</w:t>
      </w:r>
      <w:r w:rsidR="00DF2FB8" w:rsidRPr="0E19307A">
        <w:rPr>
          <w:rFonts w:asciiTheme="minorHAnsi" w:hAnsiTheme="minorHAnsi" w:cstheme="minorBidi"/>
          <w:color w:val="auto"/>
          <w:sz w:val="22"/>
          <w:szCs w:val="22"/>
          <w:lang w:eastAsia="en-US"/>
        </w:rPr>
        <w:t xml:space="preserve"> is mandatory</w:t>
      </w:r>
      <w:r w:rsidR="008B170E" w:rsidRPr="0E19307A">
        <w:rPr>
          <w:rFonts w:asciiTheme="minorHAnsi" w:hAnsiTheme="minorHAnsi" w:cstheme="minorBidi"/>
          <w:color w:val="auto"/>
          <w:sz w:val="22"/>
          <w:szCs w:val="22"/>
          <w:lang w:eastAsia="en-US"/>
        </w:rPr>
        <w:t xml:space="preserve">. </w:t>
      </w:r>
      <w:r w:rsidR="00034D23" w:rsidRPr="0E19307A">
        <w:rPr>
          <w:rFonts w:asciiTheme="minorHAnsi" w:hAnsiTheme="minorHAnsi" w:cstheme="minorBidi"/>
          <w:color w:val="auto"/>
          <w:sz w:val="22"/>
          <w:szCs w:val="22"/>
          <w:lang w:eastAsia="en-US"/>
        </w:rPr>
        <w:t xml:space="preserve"> </w:t>
      </w:r>
      <w:r w:rsidR="008B170E" w:rsidRPr="0E19307A">
        <w:rPr>
          <w:rFonts w:asciiTheme="minorHAnsi" w:hAnsiTheme="minorHAnsi" w:cstheme="minorBidi"/>
          <w:color w:val="auto"/>
          <w:sz w:val="22"/>
          <w:szCs w:val="22"/>
          <w:lang w:eastAsia="en-US"/>
        </w:rPr>
        <w:t>The ACPCC will</w:t>
      </w:r>
      <w:r w:rsidR="00034D23" w:rsidRPr="0E19307A">
        <w:rPr>
          <w:rFonts w:asciiTheme="minorHAnsi" w:hAnsiTheme="minorHAnsi" w:cstheme="minorBidi"/>
          <w:color w:val="auto"/>
          <w:sz w:val="22"/>
          <w:szCs w:val="22"/>
          <w:lang w:eastAsia="en-US"/>
        </w:rPr>
        <w:t xml:space="preserve"> promote </w:t>
      </w:r>
      <w:r w:rsidR="008B170E" w:rsidRPr="0E19307A">
        <w:rPr>
          <w:rFonts w:asciiTheme="minorHAnsi" w:hAnsiTheme="minorHAnsi" w:cstheme="minorBidi"/>
          <w:color w:val="auto"/>
          <w:sz w:val="22"/>
          <w:szCs w:val="22"/>
          <w:lang w:eastAsia="en-US"/>
        </w:rPr>
        <w:t>th</w:t>
      </w:r>
      <w:r w:rsidR="00D10AF9" w:rsidRPr="0E19307A">
        <w:rPr>
          <w:rFonts w:asciiTheme="minorHAnsi" w:hAnsiTheme="minorHAnsi" w:cstheme="minorBidi"/>
          <w:color w:val="auto"/>
          <w:sz w:val="22"/>
          <w:szCs w:val="22"/>
          <w:lang w:eastAsia="en-US"/>
        </w:rPr>
        <w:t>ese</w:t>
      </w:r>
      <w:r w:rsidR="008B170E" w:rsidRPr="0E19307A">
        <w:rPr>
          <w:rFonts w:asciiTheme="minorHAnsi" w:hAnsiTheme="minorHAnsi" w:cstheme="minorBidi"/>
          <w:color w:val="auto"/>
          <w:sz w:val="22"/>
          <w:szCs w:val="22"/>
          <w:lang w:eastAsia="en-US"/>
        </w:rPr>
        <w:t xml:space="preserve"> principle</w:t>
      </w:r>
      <w:r w:rsidR="548F3C34" w:rsidRPr="0E19307A">
        <w:rPr>
          <w:rFonts w:asciiTheme="minorHAnsi" w:hAnsiTheme="minorHAnsi" w:cstheme="minorBidi"/>
          <w:color w:val="auto"/>
          <w:sz w:val="22"/>
          <w:szCs w:val="22"/>
          <w:lang w:eastAsia="en-US"/>
        </w:rPr>
        <w:t>s</w:t>
      </w:r>
      <w:r w:rsidR="00034D23" w:rsidRPr="0E19307A">
        <w:rPr>
          <w:rFonts w:asciiTheme="minorHAnsi" w:hAnsiTheme="minorHAnsi" w:cstheme="minorBidi"/>
          <w:color w:val="auto"/>
          <w:sz w:val="22"/>
          <w:szCs w:val="22"/>
          <w:lang w:eastAsia="en-US"/>
        </w:rPr>
        <w:t xml:space="preserve"> to its employees and representatives through</w:t>
      </w:r>
      <w:r w:rsidR="008B170E" w:rsidRPr="0E19307A">
        <w:rPr>
          <w:rFonts w:asciiTheme="minorHAnsi" w:hAnsiTheme="minorHAnsi" w:cstheme="minorBidi"/>
          <w:color w:val="auto"/>
          <w:sz w:val="22"/>
          <w:szCs w:val="22"/>
          <w:lang w:eastAsia="en-US"/>
        </w:rPr>
        <w:t xml:space="preserve"> </w:t>
      </w:r>
      <w:r w:rsidR="00034D23" w:rsidRPr="0E19307A">
        <w:rPr>
          <w:rFonts w:asciiTheme="minorHAnsi" w:hAnsiTheme="minorHAnsi" w:cstheme="minorBidi"/>
          <w:color w:val="auto"/>
          <w:sz w:val="22"/>
          <w:szCs w:val="22"/>
          <w:lang w:eastAsia="en-US"/>
        </w:rPr>
        <w:t xml:space="preserve">regular training and clear procedures. </w:t>
      </w:r>
    </w:p>
    <w:p w14:paraId="2E48B82E" w14:textId="77777777" w:rsidR="00034D23" w:rsidRPr="00034D23" w:rsidRDefault="00034D23" w:rsidP="0013341D">
      <w:pPr>
        <w:pStyle w:val="BodyText"/>
        <w:rPr>
          <w:rFonts w:asciiTheme="minorHAnsi" w:hAnsiTheme="minorHAnsi" w:cstheme="minorHAnsi"/>
          <w:sz w:val="22"/>
          <w:szCs w:val="22"/>
        </w:rPr>
      </w:pPr>
    </w:p>
    <w:p w14:paraId="5248BE89" w14:textId="1343CFD0" w:rsidR="00034D23" w:rsidRPr="00040EA1" w:rsidRDefault="00790BF3" w:rsidP="00FF5096">
      <w:pPr>
        <w:pStyle w:val="Default"/>
        <w:ind w:left="720" w:hanging="720"/>
        <w:rPr>
          <w:rFonts w:asciiTheme="minorHAnsi" w:hAnsiTheme="minorHAnsi" w:cstheme="minorBidi"/>
          <w:color w:val="auto"/>
          <w:sz w:val="22"/>
          <w:szCs w:val="22"/>
          <w:lang w:eastAsia="en-US"/>
        </w:rPr>
      </w:pPr>
      <w:r w:rsidRPr="01261E20">
        <w:rPr>
          <w:rFonts w:asciiTheme="minorHAnsi" w:hAnsiTheme="minorHAnsi" w:cstheme="minorBidi"/>
          <w:b/>
          <w:sz w:val="22"/>
          <w:szCs w:val="22"/>
        </w:rPr>
        <w:t>9</w:t>
      </w:r>
      <w:r w:rsidR="0013341D" w:rsidRPr="01261E20">
        <w:rPr>
          <w:rFonts w:asciiTheme="minorHAnsi" w:hAnsiTheme="minorHAnsi" w:cstheme="minorBidi"/>
          <w:b/>
          <w:sz w:val="22"/>
          <w:szCs w:val="22"/>
        </w:rPr>
        <w:t xml:space="preserve">. </w:t>
      </w:r>
      <w:r w:rsidR="00FF5096">
        <w:tab/>
      </w:r>
      <w:r w:rsidR="0013341D" w:rsidRPr="01261E20">
        <w:rPr>
          <w:rFonts w:asciiTheme="minorHAnsi" w:hAnsiTheme="minorHAnsi" w:cstheme="minorBidi"/>
          <w:b/>
          <w:sz w:val="22"/>
          <w:szCs w:val="22"/>
        </w:rPr>
        <w:t>Transparency</w:t>
      </w:r>
      <w:r w:rsidR="008B170E" w:rsidRPr="01261E20">
        <w:rPr>
          <w:rFonts w:asciiTheme="minorHAnsi" w:hAnsiTheme="minorHAnsi" w:cstheme="minorBidi"/>
          <w:color w:val="auto"/>
          <w:sz w:val="22"/>
          <w:szCs w:val="22"/>
          <w:lang w:eastAsia="en-US"/>
        </w:rPr>
        <w:t xml:space="preserve"> </w:t>
      </w:r>
      <w:r w:rsidR="00040EA1" w:rsidRPr="01261E20">
        <w:rPr>
          <w:rFonts w:asciiTheme="minorHAnsi" w:hAnsiTheme="minorHAnsi" w:cstheme="minorBidi"/>
          <w:color w:val="auto"/>
          <w:sz w:val="22"/>
          <w:szCs w:val="22"/>
          <w:lang w:eastAsia="en-US"/>
        </w:rPr>
        <w:t>is enabled through publishing annual PSEAH reporting incidents available to internal and external audiences, and non-identifiable</w:t>
      </w:r>
      <w:r w:rsidR="003714EA" w:rsidRPr="01261E20">
        <w:rPr>
          <w:rFonts w:asciiTheme="minorHAnsi" w:hAnsiTheme="minorHAnsi" w:cstheme="minorBidi"/>
          <w:color w:val="auto"/>
          <w:sz w:val="22"/>
          <w:szCs w:val="22"/>
          <w:lang w:eastAsia="en-US"/>
        </w:rPr>
        <w:t xml:space="preserve"> data informing</w:t>
      </w:r>
      <w:r w:rsidR="00040EA1" w:rsidRPr="01261E20">
        <w:rPr>
          <w:rFonts w:asciiTheme="minorHAnsi" w:hAnsiTheme="minorHAnsi" w:cstheme="minorBidi"/>
          <w:color w:val="auto"/>
          <w:sz w:val="22"/>
          <w:szCs w:val="22"/>
          <w:lang w:eastAsia="en-US"/>
        </w:rPr>
        <w:t xml:space="preserve"> ongoing policy and procedural review. </w:t>
      </w:r>
    </w:p>
    <w:p w14:paraId="6DBF70F2" w14:textId="77777777" w:rsidR="00034D23" w:rsidRPr="00034D23" w:rsidRDefault="00034D23" w:rsidP="0013341D">
      <w:pPr>
        <w:pStyle w:val="BodyText"/>
        <w:rPr>
          <w:rFonts w:asciiTheme="minorHAnsi" w:hAnsiTheme="minorHAnsi" w:cstheme="minorHAnsi"/>
          <w:sz w:val="22"/>
          <w:szCs w:val="22"/>
        </w:rPr>
      </w:pPr>
    </w:p>
    <w:p w14:paraId="185BE2C0" w14:textId="4E883ED4" w:rsidR="00034D23" w:rsidRPr="007E1A56" w:rsidRDefault="00790BF3" w:rsidP="003714EA">
      <w:pPr>
        <w:pStyle w:val="Default"/>
        <w:ind w:left="720" w:hanging="720"/>
        <w:rPr>
          <w:rFonts w:asciiTheme="minorHAnsi" w:hAnsiTheme="minorHAnsi" w:cstheme="minorHAnsi"/>
          <w:color w:val="auto"/>
          <w:sz w:val="22"/>
          <w:szCs w:val="22"/>
          <w:lang w:eastAsia="en-US"/>
        </w:rPr>
      </w:pPr>
      <w:r>
        <w:rPr>
          <w:rFonts w:asciiTheme="minorHAnsi" w:hAnsiTheme="minorHAnsi" w:cstheme="minorHAnsi"/>
          <w:b/>
          <w:bCs/>
          <w:sz w:val="22"/>
          <w:szCs w:val="22"/>
        </w:rPr>
        <w:t>10</w:t>
      </w:r>
      <w:r w:rsidR="0013341D" w:rsidRPr="007E1A56">
        <w:rPr>
          <w:rFonts w:asciiTheme="minorHAnsi" w:hAnsiTheme="minorHAnsi" w:cstheme="minorHAnsi"/>
          <w:b/>
          <w:bCs/>
          <w:sz w:val="22"/>
          <w:szCs w:val="22"/>
        </w:rPr>
        <w:t>.</w:t>
      </w:r>
      <w:r w:rsidR="0013341D" w:rsidRPr="00034D23">
        <w:rPr>
          <w:rFonts w:asciiTheme="minorHAnsi" w:hAnsiTheme="minorHAnsi" w:cstheme="minorHAnsi"/>
          <w:sz w:val="22"/>
          <w:szCs w:val="22"/>
        </w:rPr>
        <w:t xml:space="preserve"> </w:t>
      </w:r>
      <w:r w:rsidR="003714EA">
        <w:rPr>
          <w:rFonts w:asciiTheme="minorHAnsi" w:hAnsiTheme="minorHAnsi" w:cstheme="minorHAnsi"/>
          <w:sz w:val="22"/>
          <w:szCs w:val="22"/>
        </w:rPr>
        <w:tab/>
      </w:r>
      <w:r w:rsidR="007E1A56" w:rsidRPr="007E1A56">
        <w:rPr>
          <w:rFonts w:asciiTheme="minorHAnsi" w:hAnsiTheme="minorHAnsi" w:cstheme="minorHAnsi"/>
          <w:b/>
          <w:bCs/>
          <w:sz w:val="22"/>
          <w:szCs w:val="22"/>
        </w:rPr>
        <w:t>Pro-active</w:t>
      </w:r>
      <w:r w:rsidR="007E1A56">
        <w:rPr>
          <w:rFonts w:asciiTheme="minorHAnsi" w:hAnsiTheme="minorHAnsi" w:cstheme="minorHAnsi"/>
          <w:sz w:val="22"/>
          <w:szCs w:val="22"/>
        </w:rPr>
        <w:t xml:space="preserve"> </w:t>
      </w:r>
      <w:r w:rsidR="007E1A56">
        <w:rPr>
          <w:rFonts w:asciiTheme="minorHAnsi" w:hAnsiTheme="minorHAnsi" w:cstheme="minorHAnsi"/>
          <w:b/>
          <w:bCs/>
          <w:sz w:val="22"/>
          <w:szCs w:val="22"/>
        </w:rPr>
        <w:t>r</w:t>
      </w:r>
      <w:r w:rsidR="0013341D" w:rsidRPr="007E1A56">
        <w:rPr>
          <w:rFonts w:asciiTheme="minorHAnsi" w:hAnsiTheme="minorHAnsi" w:cstheme="minorHAnsi"/>
          <w:b/>
          <w:bCs/>
          <w:sz w:val="22"/>
          <w:szCs w:val="22"/>
        </w:rPr>
        <w:t>isk identification, mitigation and management</w:t>
      </w:r>
      <w:r w:rsidR="00034D23" w:rsidRPr="00034D23">
        <w:rPr>
          <w:rFonts w:asciiTheme="minorHAnsi" w:hAnsiTheme="minorHAnsi" w:cstheme="minorHAnsi"/>
          <w:sz w:val="22"/>
          <w:szCs w:val="22"/>
        </w:rPr>
        <w:t xml:space="preserve"> </w:t>
      </w:r>
      <w:r w:rsidR="007E1A56">
        <w:rPr>
          <w:rFonts w:asciiTheme="minorHAnsi" w:hAnsiTheme="minorHAnsi" w:cstheme="minorHAnsi"/>
          <w:sz w:val="22"/>
          <w:szCs w:val="22"/>
        </w:rPr>
        <w:t>across domestic and international work through project risk registers</w:t>
      </w:r>
      <w:r w:rsidR="00034D23" w:rsidRPr="007E1A56">
        <w:rPr>
          <w:rFonts w:asciiTheme="minorHAnsi" w:hAnsiTheme="minorHAnsi" w:cstheme="minorHAnsi"/>
          <w:color w:val="auto"/>
          <w:sz w:val="22"/>
          <w:szCs w:val="22"/>
          <w:lang w:eastAsia="en-US"/>
        </w:rPr>
        <w:t xml:space="preserve"> reduce</w:t>
      </w:r>
      <w:r w:rsidR="007E1A56">
        <w:rPr>
          <w:rFonts w:asciiTheme="minorHAnsi" w:hAnsiTheme="minorHAnsi" w:cstheme="minorHAnsi"/>
          <w:color w:val="auto"/>
          <w:sz w:val="22"/>
          <w:szCs w:val="22"/>
          <w:lang w:eastAsia="en-US"/>
        </w:rPr>
        <w:t>s</w:t>
      </w:r>
      <w:r w:rsidR="00034D23" w:rsidRPr="007E1A56">
        <w:rPr>
          <w:rFonts w:asciiTheme="minorHAnsi" w:hAnsiTheme="minorHAnsi" w:cstheme="minorHAnsi"/>
          <w:color w:val="auto"/>
          <w:sz w:val="22"/>
          <w:szCs w:val="22"/>
          <w:lang w:eastAsia="en-US"/>
        </w:rPr>
        <w:t xml:space="preserve"> the risks </w:t>
      </w:r>
      <w:r>
        <w:rPr>
          <w:rFonts w:asciiTheme="minorHAnsi" w:hAnsiTheme="minorHAnsi" w:cstheme="minorHAnsi"/>
          <w:color w:val="auto"/>
          <w:sz w:val="22"/>
          <w:szCs w:val="22"/>
          <w:lang w:eastAsia="en-US"/>
        </w:rPr>
        <w:t>to all persons engaged with ACPCCs work and assists in resource management to prevent and response to SEAH.</w:t>
      </w:r>
    </w:p>
    <w:p w14:paraId="127FF436" w14:textId="77777777" w:rsidR="000B63BE" w:rsidRPr="00D9091D" w:rsidRDefault="000B63BE" w:rsidP="0013341D">
      <w:pPr>
        <w:pStyle w:val="BodyText"/>
        <w:rPr>
          <w:rFonts w:asciiTheme="minorHAnsi" w:hAnsiTheme="minorHAnsi" w:cstheme="minorHAnsi"/>
          <w:sz w:val="22"/>
          <w:szCs w:val="22"/>
        </w:rPr>
      </w:pPr>
    </w:p>
    <w:p w14:paraId="273CA6C2" w14:textId="2D63DDEB" w:rsidR="0013341D" w:rsidRDefault="008E6F69" w:rsidP="00BA46E5">
      <w:pPr>
        <w:pStyle w:val="Heading2"/>
        <w:spacing w:line="276" w:lineRule="auto"/>
        <w:rPr>
          <w:rFonts w:asciiTheme="minorHAnsi" w:hAnsiTheme="minorHAnsi" w:cstheme="minorHAnsi"/>
          <w:i w:val="0"/>
          <w:sz w:val="22"/>
          <w:szCs w:val="22"/>
        </w:rPr>
      </w:pPr>
      <w:r>
        <w:rPr>
          <w:rFonts w:asciiTheme="minorHAnsi" w:hAnsiTheme="minorHAnsi" w:cstheme="minorHAnsi"/>
          <w:i w:val="0"/>
          <w:sz w:val="22"/>
          <w:szCs w:val="22"/>
        </w:rPr>
        <w:t xml:space="preserve">REPORTING AND </w:t>
      </w:r>
      <w:r w:rsidR="0013341D" w:rsidRPr="00034D23">
        <w:rPr>
          <w:rFonts w:asciiTheme="minorHAnsi" w:hAnsiTheme="minorHAnsi" w:cstheme="minorHAnsi"/>
          <w:i w:val="0"/>
          <w:sz w:val="22"/>
          <w:szCs w:val="22"/>
        </w:rPr>
        <w:t>PRO</w:t>
      </w:r>
      <w:r w:rsidR="00BA46E5" w:rsidRPr="00034D23">
        <w:rPr>
          <w:rFonts w:asciiTheme="minorHAnsi" w:hAnsiTheme="minorHAnsi" w:cstheme="minorHAnsi"/>
          <w:i w:val="0"/>
          <w:sz w:val="22"/>
          <w:szCs w:val="22"/>
        </w:rPr>
        <w:t>C</w:t>
      </w:r>
      <w:r w:rsidR="0013341D" w:rsidRPr="00034D23">
        <w:rPr>
          <w:rFonts w:asciiTheme="minorHAnsi" w:hAnsiTheme="minorHAnsi" w:cstheme="minorHAnsi"/>
          <w:i w:val="0"/>
          <w:sz w:val="22"/>
          <w:szCs w:val="22"/>
        </w:rPr>
        <w:t>EDURES</w:t>
      </w:r>
    </w:p>
    <w:p w14:paraId="3CF76088" w14:textId="77777777" w:rsidR="00D919D3" w:rsidRDefault="00D919D3" w:rsidP="00D919D3"/>
    <w:p w14:paraId="2E413A20" w14:textId="2564757B" w:rsidR="00D919D3" w:rsidRDefault="00D919D3" w:rsidP="00D919D3">
      <w:pPr>
        <w:pStyle w:val="NoSpacing"/>
        <w:spacing w:line="276" w:lineRule="auto"/>
        <w:rPr>
          <w:rFonts w:asciiTheme="minorHAnsi" w:hAnsiTheme="minorHAnsi" w:cstheme="minorHAnsi"/>
          <w:bCs/>
          <w:sz w:val="22"/>
          <w:szCs w:val="22"/>
        </w:rPr>
      </w:pPr>
      <w:r>
        <w:rPr>
          <w:rFonts w:asciiTheme="minorHAnsi" w:hAnsiTheme="minorHAnsi" w:cstheme="minorHAnsi"/>
          <w:bCs/>
          <w:sz w:val="22"/>
          <w:szCs w:val="22"/>
        </w:rPr>
        <w:t>ACPCC</w:t>
      </w:r>
      <w:r w:rsidRPr="005D270C">
        <w:rPr>
          <w:rFonts w:asciiTheme="minorHAnsi" w:hAnsiTheme="minorHAnsi" w:cstheme="minorHAnsi"/>
          <w:bCs/>
          <w:sz w:val="22"/>
          <w:szCs w:val="22"/>
        </w:rPr>
        <w:t xml:space="preserve"> responds seriously to all concerns raised of suspicion or disclosure of exploitation, abuse, or harassment and Code of Conduct and policy non-compliance. All people involved in any report or investigation will be treated fairly and their rights respected. All reports will be handled professionally, confidentially and in a timely manner. </w:t>
      </w:r>
    </w:p>
    <w:p w14:paraId="067AC0C0" w14:textId="77777777" w:rsidR="00D919D3" w:rsidRPr="00D919D3" w:rsidRDefault="00D919D3" w:rsidP="00D919D3"/>
    <w:p w14:paraId="27436317" w14:textId="3D5DE259" w:rsidR="004159C0" w:rsidRDefault="00BA46E5" w:rsidP="004159C0">
      <w:pPr>
        <w:pStyle w:val="NoSpacing"/>
        <w:spacing w:line="276" w:lineRule="auto"/>
        <w:rPr>
          <w:rFonts w:asciiTheme="minorHAnsi" w:hAnsiTheme="minorHAnsi" w:cstheme="minorHAnsi"/>
          <w:sz w:val="22"/>
          <w:szCs w:val="22"/>
        </w:rPr>
      </w:pPr>
      <w:r w:rsidRPr="00034D23">
        <w:rPr>
          <w:rFonts w:asciiTheme="minorHAnsi" w:hAnsiTheme="minorHAnsi" w:cstheme="minorHAnsi"/>
          <w:bCs/>
          <w:sz w:val="22"/>
          <w:szCs w:val="22"/>
        </w:rPr>
        <w:t xml:space="preserve">The following </w:t>
      </w:r>
      <w:r w:rsidR="00B91659">
        <w:rPr>
          <w:rFonts w:asciiTheme="minorHAnsi" w:hAnsiTheme="minorHAnsi" w:cstheme="minorHAnsi"/>
          <w:bCs/>
          <w:sz w:val="22"/>
          <w:szCs w:val="22"/>
        </w:rPr>
        <w:t>section outlines</w:t>
      </w:r>
      <w:r w:rsidRPr="00034D23">
        <w:rPr>
          <w:rFonts w:asciiTheme="minorHAnsi" w:hAnsiTheme="minorHAnsi" w:cstheme="minorHAnsi"/>
          <w:bCs/>
          <w:sz w:val="22"/>
          <w:szCs w:val="22"/>
        </w:rPr>
        <w:t xml:space="preserve"> </w:t>
      </w:r>
      <w:r w:rsidR="00C77095">
        <w:rPr>
          <w:rFonts w:asciiTheme="minorHAnsi" w:hAnsiTheme="minorHAnsi" w:cstheme="minorHAnsi"/>
          <w:bCs/>
          <w:sz w:val="22"/>
          <w:szCs w:val="22"/>
        </w:rPr>
        <w:t xml:space="preserve">procedural principles and </w:t>
      </w:r>
      <w:r w:rsidR="009F74A0" w:rsidRPr="00034D23">
        <w:rPr>
          <w:rFonts w:asciiTheme="minorHAnsi" w:hAnsiTheme="minorHAnsi" w:cstheme="minorHAnsi"/>
          <w:sz w:val="22"/>
          <w:szCs w:val="22"/>
        </w:rPr>
        <w:t xml:space="preserve">should be considered in conjunction with other </w:t>
      </w:r>
      <w:r w:rsidR="00A129FC">
        <w:rPr>
          <w:rFonts w:asciiTheme="minorHAnsi" w:hAnsiTheme="minorHAnsi" w:cstheme="minorHAnsi"/>
          <w:sz w:val="22"/>
          <w:szCs w:val="22"/>
        </w:rPr>
        <w:t xml:space="preserve">related </w:t>
      </w:r>
      <w:r w:rsidR="009F74A0" w:rsidRPr="00034D23">
        <w:rPr>
          <w:rFonts w:asciiTheme="minorHAnsi" w:hAnsiTheme="minorHAnsi" w:cstheme="minorHAnsi"/>
          <w:sz w:val="22"/>
          <w:szCs w:val="22"/>
        </w:rPr>
        <w:t>ACPCC policies</w:t>
      </w:r>
      <w:r w:rsidR="00A129FC">
        <w:rPr>
          <w:rFonts w:asciiTheme="minorHAnsi" w:hAnsiTheme="minorHAnsi" w:cstheme="minorHAnsi"/>
          <w:sz w:val="22"/>
          <w:szCs w:val="22"/>
        </w:rPr>
        <w:t xml:space="preserve"> and procedures</w:t>
      </w:r>
      <w:r w:rsidR="00EC170E">
        <w:rPr>
          <w:rFonts w:asciiTheme="minorHAnsi" w:hAnsiTheme="minorHAnsi" w:cstheme="minorHAnsi"/>
          <w:sz w:val="22"/>
          <w:szCs w:val="22"/>
        </w:rPr>
        <w:t xml:space="preserve"> listed </w:t>
      </w:r>
      <w:r w:rsidR="008C73FE">
        <w:rPr>
          <w:rFonts w:asciiTheme="minorHAnsi" w:hAnsiTheme="minorHAnsi" w:cstheme="minorHAnsi"/>
          <w:sz w:val="22"/>
          <w:szCs w:val="22"/>
        </w:rPr>
        <w:t>on</w:t>
      </w:r>
      <w:r w:rsidR="002D7353">
        <w:rPr>
          <w:rFonts w:asciiTheme="minorHAnsi" w:hAnsiTheme="minorHAnsi" w:cstheme="minorHAnsi"/>
          <w:sz w:val="22"/>
          <w:szCs w:val="22"/>
        </w:rPr>
        <w:t xml:space="preserve"> page 8.</w:t>
      </w:r>
    </w:p>
    <w:p w14:paraId="47767E51" w14:textId="77777777" w:rsidR="004159C0" w:rsidRDefault="004159C0" w:rsidP="004159C0">
      <w:pPr>
        <w:pStyle w:val="NoSpacing"/>
        <w:spacing w:line="276" w:lineRule="auto"/>
        <w:rPr>
          <w:rFonts w:asciiTheme="minorHAnsi" w:hAnsiTheme="minorHAnsi" w:cstheme="minorHAnsi"/>
          <w:sz w:val="22"/>
          <w:szCs w:val="22"/>
        </w:rPr>
      </w:pPr>
    </w:p>
    <w:p w14:paraId="2DDE01B2" w14:textId="77777777" w:rsidR="00D919D3" w:rsidRDefault="0010125A" w:rsidP="00704FCE">
      <w:pPr>
        <w:pStyle w:val="NoSpacing"/>
        <w:spacing w:line="276" w:lineRule="auto"/>
        <w:rPr>
          <w:rFonts w:asciiTheme="minorHAnsi" w:hAnsiTheme="minorHAnsi" w:cstheme="minorHAnsi"/>
          <w:b/>
          <w:bCs/>
          <w:sz w:val="22"/>
          <w:szCs w:val="22"/>
        </w:rPr>
      </w:pPr>
      <w:r w:rsidRPr="00A90275">
        <w:rPr>
          <w:rFonts w:asciiTheme="minorHAnsi" w:hAnsiTheme="minorHAnsi" w:cstheme="minorHAnsi"/>
          <w:b/>
          <w:bCs/>
          <w:sz w:val="22"/>
          <w:szCs w:val="22"/>
        </w:rPr>
        <w:t>R</w:t>
      </w:r>
      <w:r w:rsidR="00517F9B" w:rsidRPr="00A90275">
        <w:rPr>
          <w:rFonts w:asciiTheme="minorHAnsi" w:hAnsiTheme="minorHAnsi" w:cstheme="minorHAnsi"/>
          <w:b/>
          <w:bCs/>
          <w:sz w:val="22"/>
          <w:szCs w:val="22"/>
        </w:rPr>
        <w:t xml:space="preserve">eporting </w:t>
      </w:r>
      <w:r w:rsidR="00A90275" w:rsidRPr="00A90275">
        <w:rPr>
          <w:rFonts w:asciiTheme="minorHAnsi" w:hAnsiTheme="minorHAnsi" w:cstheme="minorHAnsi"/>
          <w:b/>
          <w:bCs/>
          <w:sz w:val="22"/>
          <w:szCs w:val="22"/>
        </w:rPr>
        <w:t>PSEAH incidences and concerns</w:t>
      </w:r>
      <w:r w:rsidR="00704FCE">
        <w:rPr>
          <w:rFonts w:asciiTheme="minorHAnsi" w:hAnsiTheme="minorHAnsi" w:cstheme="minorHAnsi"/>
          <w:b/>
          <w:bCs/>
          <w:sz w:val="22"/>
          <w:szCs w:val="22"/>
        </w:rPr>
        <w:tab/>
      </w:r>
    </w:p>
    <w:p w14:paraId="4A0A3124" w14:textId="77777777" w:rsidR="00D919D3" w:rsidRPr="005D270C" w:rsidRDefault="00D919D3" w:rsidP="00D919D3">
      <w:pPr>
        <w:pStyle w:val="NoSpacing"/>
        <w:spacing w:line="276" w:lineRule="auto"/>
        <w:rPr>
          <w:rFonts w:asciiTheme="minorHAnsi" w:hAnsiTheme="minorHAnsi" w:cstheme="minorHAnsi"/>
          <w:bCs/>
          <w:sz w:val="22"/>
          <w:szCs w:val="22"/>
        </w:rPr>
      </w:pPr>
    </w:p>
    <w:p w14:paraId="500525D5" w14:textId="0D8E07B8" w:rsidR="52344D42" w:rsidRDefault="52344D42" w:rsidP="12020550">
      <w:pPr>
        <w:pStyle w:val="NoSpacing"/>
        <w:spacing w:line="276" w:lineRule="auto"/>
        <w:rPr>
          <w:rFonts w:asciiTheme="minorHAnsi" w:hAnsiTheme="minorHAnsi" w:cstheme="minorBidi"/>
          <w:sz w:val="22"/>
          <w:szCs w:val="22"/>
        </w:rPr>
      </w:pPr>
      <w:r w:rsidRPr="12020550">
        <w:rPr>
          <w:rFonts w:asciiTheme="minorHAnsi" w:hAnsiTheme="minorHAnsi" w:cstheme="minorBidi"/>
          <w:sz w:val="22"/>
          <w:szCs w:val="22"/>
        </w:rPr>
        <w:t xml:space="preserve">ACPCC has two PSEAH Focal Points </w:t>
      </w:r>
      <w:r w:rsidR="0389ACAF" w:rsidRPr="12020550">
        <w:rPr>
          <w:rFonts w:asciiTheme="minorHAnsi" w:hAnsiTheme="minorHAnsi" w:cstheme="minorBidi"/>
          <w:sz w:val="22"/>
          <w:szCs w:val="22"/>
        </w:rPr>
        <w:t>covering the organisations diverse mandate</w:t>
      </w:r>
      <w:r w:rsidR="257FE035" w:rsidRPr="12020550">
        <w:rPr>
          <w:rFonts w:asciiTheme="minorHAnsi" w:hAnsiTheme="minorHAnsi" w:cstheme="minorBidi"/>
          <w:sz w:val="22"/>
          <w:szCs w:val="22"/>
        </w:rPr>
        <w:t>.</w:t>
      </w:r>
    </w:p>
    <w:p w14:paraId="106B99CE" w14:textId="60DA0928" w:rsidR="12020550" w:rsidRDefault="12020550" w:rsidP="12020550">
      <w:pPr>
        <w:pStyle w:val="NoSpacing"/>
        <w:spacing w:line="276" w:lineRule="auto"/>
        <w:rPr>
          <w:rFonts w:asciiTheme="minorHAnsi" w:hAnsiTheme="minorHAnsi" w:cstheme="minorBidi"/>
          <w:sz w:val="22"/>
          <w:szCs w:val="22"/>
        </w:rPr>
      </w:pPr>
    </w:p>
    <w:p w14:paraId="0E8FB737" w14:textId="3D40FB79" w:rsidR="3B48A3EF" w:rsidRDefault="3B48A3EF" w:rsidP="7A42D1F7">
      <w:pPr>
        <w:pStyle w:val="NoSpacing"/>
        <w:spacing w:line="276" w:lineRule="auto"/>
        <w:ind w:left="720" w:hanging="720"/>
        <w:rPr>
          <w:rFonts w:asciiTheme="minorHAnsi" w:hAnsiTheme="minorHAnsi" w:cstheme="minorBidi"/>
          <w:sz w:val="22"/>
          <w:szCs w:val="22"/>
          <w:highlight w:val="yellow"/>
        </w:rPr>
      </w:pPr>
      <w:r w:rsidRPr="7A42D1F7">
        <w:rPr>
          <w:rFonts w:asciiTheme="minorHAnsi" w:hAnsiTheme="minorHAnsi" w:cstheme="minorBidi"/>
          <w:sz w:val="22"/>
          <w:szCs w:val="22"/>
        </w:rPr>
        <w:t>1.</w:t>
      </w:r>
      <w:r>
        <w:tab/>
      </w:r>
      <w:r w:rsidRPr="7A42D1F7">
        <w:rPr>
          <w:rFonts w:asciiTheme="minorHAnsi" w:hAnsiTheme="minorHAnsi" w:cstheme="minorBidi"/>
          <w:sz w:val="22"/>
          <w:szCs w:val="22"/>
        </w:rPr>
        <w:t>T</w:t>
      </w:r>
      <w:r w:rsidR="257FE035" w:rsidRPr="7A42D1F7">
        <w:rPr>
          <w:rFonts w:asciiTheme="minorHAnsi" w:hAnsiTheme="minorHAnsi" w:cstheme="minorBidi"/>
          <w:sz w:val="22"/>
          <w:szCs w:val="22"/>
        </w:rPr>
        <w:t>he</w:t>
      </w:r>
      <w:r w:rsidR="52344D42" w:rsidRPr="7A42D1F7">
        <w:rPr>
          <w:rFonts w:asciiTheme="minorHAnsi" w:hAnsiTheme="minorHAnsi" w:cstheme="minorBidi"/>
          <w:sz w:val="22"/>
          <w:szCs w:val="22"/>
        </w:rPr>
        <w:t xml:space="preserve"> </w:t>
      </w:r>
      <w:r w:rsidRPr="7A42D1F7">
        <w:rPr>
          <w:rFonts w:asciiTheme="minorHAnsi" w:hAnsiTheme="minorHAnsi" w:cstheme="minorBidi"/>
          <w:sz w:val="22"/>
          <w:szCs w:val="22"/>
        </w:rPr>
        <w:t>Director Corporate Services is the PSEAH Focal point for domestic</w:t>
      </w:r>
      <w:r w:rsidR="6C629D9B" w:rsidRPr="7A42D1F7">
        <w:rPr>
          <w:rFonts w:asciiTheme="minorHAnsi" w:hAnsiTheme="minorHAnsi" w:cstheme="minorBidi"/>
          <w:sz w:val="22"/>
          <w:szCs w:val="22"/>
        </w:rPr>
        <w:t xml:space="preserve"> programs</w:t>
      </w:r>
      <w:r w:rsidRPr="7A42D1F7">
        <w:rPr>
          <w:rFonts w:asciiTheme="minorHAnsi" w:hAnsiTheme="minorHAnsi" w:cstheme="minorBidi"/>
          <w:sz w:val="22"/>
          <w:szCs w:val="22"/>
        </w:rPr>
        <w:t xml:space="preserve"> in Australi</w:t>
      </w:r>
      <w:r w:rsidR="3C28E7B0" w:rsidRPr="7A42D1F7">
        <w:rPr>
          <w:rFonts w:asciiTheme="minorHAnsi" w:hAnsiTheme="minorHAnsi" w:cstheme="minorBidi"/>
          <w:sz w:val="22"/>
          <w:szCs w:val="22"/>
        </w:rPr>
        <w:t>a.</w:t>
      </w:r>
      <w:r w:rsidR="2F2BA64A" w:rsidRPr="7A42D1F7">
        <w:rPr>
          <w:rFonts w:asciiTheme="minorHAnsi" w:hAnsiTheme="minorHAnsi" w:cstheme="minorBidi"/>
          <w:sz w:val="22"/>
          <w:szCs w:val="22"/>
        </w:rPr>
        <w:t xml:space="preserve"> </w:t>
      </w:r>
      <w:r w:rsidR="2042D02C" w:rsidRPr="7A42D1F7">
        <w:rPr>
          <w:rFonts w:asciiTheme="minorHAnsi" w:hAnsiTheme="minorHAnsi" w:cstheme="minorBidi"/>
          <w:sz w:val="22"/>
          <w:szCs w:val="22"/>
        </w:rPr>
        <w:t>Ricki Vinci</w:t>
      </w:r>
      <w:r w:rsidR="000B19BB">
        <w:rPr>
          <w:rFonts w:asciiTheme="minorHAnsi" w:hAnsiTheme="minorHAnsi" w:cstheme="minorBidi"/>
          <w:sz w:val="22"/>
          <w:szCs w:val="22"/>
        </w:rPr>
        <w:t xml:space="preserve">: +61 </w:t>
      </w:r>
      <w:r w:rsidR="2042D02C" w:rsidRPr="7A42D1F7">
        <w:rPr>
          <w:rFonts w:asciiTheme="minorHAnsi" w:hAnsiTheme="minorHAnsi" w:cstheme="minorBidi"/>
          <w:sz w:val="22"/>
          <w:szCs w:val="22"/>
        </w:rPr>
        <w:t>408 293 578</w:t>
      </w:r>
    </w:p>
    <w:p w14:paraId="4FB1A971" w14:textId="31EE52FD" w:rsidR="3B48A3EF" w:rsidRDefault="3B48A3EF" w:rsidP="7A42D1F7">
      <w:pPr>
        <w:pStyle w:val="NoSpacing"/>
        <w:spacing w:line="276" w:lineRule="auto"/>
        <w:rPr>
          <w:rFonts w:asciiTheme="minorHAnsi" w:hAnsiTheme="minorHAnsi" w:cstheme="minorBidi"/>
          <w:sz w:val="22"/>
          <w:szCs w:val="22"/>
          <w:highlight w:val="yellow"/>
        </w:rPr>
      </w:pPr>
      <w:r w:rsidRPr="7A42D1F7">
        <w:rPr>
          <w:rFonts w:asciiTheme="minorHAnsi" w:hAnsiTheme="minorHAnsi" w:cstheme="minorBidi"/>
          <w:sz w:val="22"/>
          <w:szCs w:val="22"/>
        </w:rPr>
        <w:t>2.</w:t>
      </w:r>
      <w:r>
        <w:tab/>
      </w:r>
      <w:r w:rsidRPr="7A42D1F7">
        <w:rPr>
          <w:rFonts w:asciiTheme="minorHAnsi" w:hAnsiTheme="minorHAnsi" w:cstheme="minorBidi"/>
          <w:sz w:val="22"/>
          <w:szCs w:val="22"/>
        </w:rPr>
        <w:t xml:space="preserve">The Director Government Relations and Communications is the PSEAH Focal Point for </w:t>
      </w:r>
      <w:r w:rsidR="7F3CD615" w:rsidRPr="7A42D1F7">
        <w:rPr>
          <w:rFonts w:asciiTheme="minorHAnsi" w:hAnsiTheme="minorHAnsi" w:cstheme="minorBidi"/>
          <w:sz w:val="22"/>
          <w:szCs w:val="22"/>
        </w:rPr>
        <w:t>all</w:t>
      </w:r>
      <w:r>
        <w:tab/>
      </w:r>
      <w:r>
        <w:tab/>
      </w:r>
      <w:r w:rsidR="2C175B00" w:rsidRPr="7A42D1F7">
        <w:rPr>
          <w:rFonts w:asciiTheme="minorHAnsi" w:hAnsiTheme="minorHAnsi" w:cstheme="minorBidi"/>
          <w:sz w:val="22"/>
          <w:szCs w:val="22"/>
        </w:rPr>
        <w:t>i</w:t>
      </w:r>
      <w:r w:rsidRPr="7A42D1F7">
        <w:rPr>
          <w:rFonts w:asciiTheme="minorHAnsi" w:hAnsiTheme="minorHAnsi" w:cstheme="minorBidi"/>
          <w:sz w:val="22"/>
          <w:szCs w:val="22"/>
        </w:rPr>
        <w:t xml:space="preserve">nternational programs. </w:t>
      </w:r>
      <w:r w:rsidR="54489BFB" w:rsidRPr="7A42D1F7">
        <w:rPr>
          <w:rFonts w:asciiTheme="minorHAnsi" w:hAnsiTheme="minorHAnsi" w:cstheme="minorBidi"/>
          <w:sz w:val="22"/>
          <w:szCs w:val="22"/>
        </w:rPr>
        <w:t xml:space="preserve"> </w:t>
      </w:r>
      <w:r w:rsidR="7B7A023C" w:rsidRPr="7A42D1F7">
        <w:rPr>
          <w:rFonts w:asciiTheme="minorHAnsi" w:hAnsiTheme="minorHAnsi" w:cstheme="minorBidi"/>
          <w:sz w:val="22"/>
          <w:szCs w:val="22"/>
        </w:rPr>
        <w:t>Misha Coleman</w:t>
      </w:r>
      <w:r w:rsidR="000B19BB">
        <w:rPr>
          <w:rFonts w:asciiTheme="minorHAnsi" w:hAnsiTheme="minorHAnsi" w:cstheme="minorBidi"/>
          <w:sz w:val="22"/>
          <w:szCs w:val="22"/>
        </w:rPr>
        <w:t>:</w:t>
      </w:r>
      <w:r w:rsidR="7B7A023C" w:rsidRPr="7A42D1F7">
        <w:rPr>
          <w:rFonts w:asciiTheme="minorHAnsi" w:hAnsiTheme="minorHAnsi" w:cstheme="minorBidi"/>
          <w:sz w:val="22"/>
          <w:szCs w:val="22"/>
        </w:rPr>
        <w:t xml:space="preserve"> </w:t>
      </w:r>
      <w:r w:rsidR="000B19BB">
        <w:rPr>
          <w:rFonts w:asciiTheme="minorHAnsi" w:hAnsiTheme="minorHAnsi" w:cstheme="minorBidi"/>
          <w:sz w:val="22"/>
          <w:szCs w:val="22"/>
        </w:rPr>
        <w:t xml:space="preserve">+61 </w:t>
      </w:r>
      <w:r w:rsidR="7B7A023C" w:rsidRPr="7A42D1F7">
        <w:rPr>
          <w:rFonts w:asciiTheme="minorHAnsi" w:hAnsiTheme="minorHAnsi" w:cstheme="minorBidi"/>
          <w:sz w:val="22"/>
          <w:szCs w:val="22"/>
        </w:rPr>
        <w:t>428 399 739.</w:t>
      </w:r>
    </w:p>
    <w:p w14:paraId="5FB01568" w14:textId="1C2A9395" w:rsidR="12020550" w:rsidRDefault="12020550" w:rsidP="12020550">
      <w:pPr>
        <w:pStyle w:val="NoSpacing"/>
        <w:spacing w:line="276" w:lineRule="auto"/>
        <w:rPr>
          <w:rFonts w:asciiTheme="minorHAnsi" w:hAnsiTheme="minorHAnsi" w:cstheme="minorBidi"/>
          <w:sz w:val="22"/>
          <w:szCs w:val="22"/>
        </w:rPr>
      </w:pPr>
    </w:p>
    <w:p w14:paraId="490F9FDE" w14:textId="66E69086" w:rsidR="00D919D3" w:rsidRPr="003852A0" w:rsidRDefault="00D919D3" w:rsidP="7A42D1F7">
      <w:pPr>
        <w:pStyle w:val="NoSpacing"/>
        <w:spacing w:line="276" w:lineRule="auto"/>
        <w:rPr>
          <w:rFonts w:asciiTheme="minorHAnsi" w:hAnsiTheme="minorHAnsi" w:cstheme="minorBidi"/>
          <w:sz w:val="22"/>
          <w:szCs w:val="22"/>
        </w:rPr>
      </w:pPr>
      <w:r w:rsidRPr="003852A0">
        <w:rPr>
          <w:rFonts w:asciiTheme="minorHAnsi" w:hAnsiTheme="minorHAnsi" w:cstheme="minorBidi"/>
          <w:sz w:val="22"/>
          <w:szCs w:val="22"/>
        </w:rPr>
        <w:t xml:space="preserve">ACPCC staff will follow the ACPCC PSEAH </w:t>
      </w:r>
      <w:r w:rsidR="70CA6E05" w:rsidRPr="003852A0">
        <w:rPr>
          <w:rFonts w:asciiTheme="minorHAnsi" w:hAnsiTheme="minorHAnsi" w:cstheme="minorBidi"/>
          <w:sz w:val="22"/>
          <w:szCs w:val="22"/>
        </w:rPr>
        <w:t xml:space="preserve">policy and </w:t>
      </w:r>
      <w:r w:rsidRPr="003852A0">
        <w:rPr>
          <w:rFonts w:asciiTheme="minorHAnsi" w:hAnsiTheme="minorHAnsi" w:cstheme="minorBidi"/>
          <w:sz w:val="22"/>
          <w:szCs w:val="22"/>
        </w:rPr>
        <w:t>procedures</w:t>
      </w:r>
      <w:r w:rsidR="179357D5" w:rsidRPr="003852A0">
        <w:rPr>
          <w:rFonts w:asciiTheme="minorHAnsi" w:hAnsiTheme="minorHAnsi" w:cstheme="minorBidi"/>
          <w:sz w:val="22"/>
          <w:szCs w:val="22"/>
        </w:rPr>
        <w:t xml:space="preserve"> and adhere to the PSEAH Code of Conduct</w:t>
      </w:r>
      <w:r w:rsidRPr="003852A0">
        <w:rPr>
          <w:rFonts w:asciiTheme="minorHAnsi" w:hAnsiTheme="minorHAnsi" w:cstheme="minorBidi"/>
          <w:sz w:val="22"/>
          <w:szCs w:val="22"/>
        </w:rPr>
        <w:t>, the ACPCC Complaints Policy and Procedure, ACPCC Complaints Handling and Feedback Policy and Procedure, and use the</w:t>
      </w:r>
      <w:r w:rsidR="003852A0">
        <w:rPr>
          <w:rFonts w:asciiTheme="minorHAnsi" w:hAnsiTheme="minorHAnsi" w:cstheme="minorBidi"/>
          <w:sz w:val="22"/>
          <w:szCs w:val="22"/>
        </w:rPr>
        <w:t xml:space="preserve"> ACPCC Complaints and Grievance Form</w:t>
      </w:r>
      <w:r w:rsidRPr="003852A0">
        <w:rPr>
          <w:rFonts w:asciiTheme="minorHAnsi" w:hAnsiTheme="minorHAnsi" w:cstheme="minorBidi"/>
          <w:sz w:val="22"/>
          <w:szCs w:val="22"/>
        </w:rPr>
        <w:t xml:space="preserve"> for reporting. </w:t>
      </w:r>
    </w:p>
    <w:p w14:paraId="28307E03" w14:textId="46CF4793" w:rsidR="00D919D3" w:rsidRDefault="00D919D3" w:rsidP="12020550">
      <w:pPr>
        <w:pStyle w:val="NoSpacing"/>
        <w:spacing w:line="276" w:lineRule="auto"/>
        <w:rPr>
          <w:rFonts w:asciiTheme="minorHAnsi" w:hAnsiTheme="minorHAnsi" w:cstheme="minorBidi"/>
          <w:sz w:val="22"/>
          <w:szCs w:val="22"/>
        </w:rPr>
      </w:pPr>
    </w:p>
    <w:p w14:paraId="040BFE82" w14:textId="466185A4" w:rsidR="00D919D3" w:rsidRDefault="00D919D3" w:rsidP="12020550">
      <w:pPr>
        <w:pStyle w:val="NoSpacing"/>
        <w:spacing w:line="276" w:lineRule="auto"/>
        <w:rPr>
          <w:rFonts w:asciiTheme="minorHAnsi" w:hAnsiTheme="minorHAnsi" w:cstheme="minorBidi"/>
          <w:sz w:val="22"/>
          <w:szCs w:val="22"/>
          <w:highlight w:val="yellow"/>
        </w:rPr>
      </w:pPr>
      <w:r w:rsidRPr="12020550">
        <w:rPr>
          <w:rFonts w:asciiTheme="minorHAnsi" w:hAnsiTheme="minorHAnsi" w:cstheme="minorBidi"/>
          <w:sz w:val="22"/>
          <w:szCs w:val="22"/>
        </w:rPr>
        <w:t xml:space="preserve">All </w:t>
      </w:r>
      <w:r w:rsidR="714C3CDB" w:rsidRPr="591556BD">
        <w:rPr>
          <w:rFonts w:asciiTheme="minorHAnsi" w:hAnsiTheme="minorHAnsi" w:cstheme="minorBidi"/>
          <w:sz w:val="22"/>
          <w:szCs w:val="22"/>
        </w:rPr>
        <w:t xml:space="preserve">reports </w:t>
      </w:r>
      <w:r w:rsidR="714C3CDB" w:rsidRPr="5475EE22">
        <w:rPr>
          <w:rFonts w:asciiTheme="minorHAnsi" w:hAnsiTheme="minorHAnsi" w:cstheme="minorBidi"/>
          <w:sz w:val="22"/>
          <w:szCs w:val="22"/>
        </w:rPr>
        <w:t xml:space="preserve">of </w:t>
      </w:r>
      <w:r w:rsidRPr="12020550">
        <w:rPr>
          <w:rFonts w:asciiTheme="minorHAnsi" w:hAnsiTheme="minorHAnsi" w:cstheme="minorBidi"/>
          <w:sz w:val="22"/>
          <w:szCs w:val="22"/>
        </w:rPr>
        <w:t>suspected exploitation and abuse</w:t>
      </w:r>
      <w:r w:rsidR="6F41FAB7" w:rsidRPr="12020550">
        <w:rPr>
          <w:rFonts w:asciiTheme="minorHAnsi" w:hAnsiTheme="minorHAnsi" w:cstheme="minorBidi"/>
          <w:sz w:val="22"/>
          <w:szCs w:val="22"/>
        </w:rPr>
        <w:t xml:space="preserve"> </w:t>
      </w:r>
      <w:r w:rsidRPr="12020550">
        <w:rPr>
          <w:rFonts w:asciiTheme="minorHAnsi" w:hAnsiTheme="minorHAnsi" w:cstheme="minorBidi"/>
          <w:sz w:val="22"/>
          <w:szCs w:val="22"/>
        </w:rPr>
        <w:t xml:space="preserve">or concerns about child welfare will be reported to </w:t>
      </w:r>
      <w:r w:rsidR="68E962BE" w:rsidRPr="12020550">
        <w:rPr>
          <w:rFonts w:asciiTheme="minorHAnsi" w:hAnsiTheme="minorHAnsi" w:cstheme="minorBidi"/>
          <w:sz w:val="22"/>
          <w:szCs w:val="22"/>
        </w:rPr>
        <w:t xml:space="preserve">the PSEAH Focal Points relevant to the geographical area of the incident. </w:t>
      </w:r>
    </w:p>
    <w:p w14:paraId="2809068C" w14:textId="77777777" w:rsidR="00B91659" w:rsidRPr="00AD5966" w:rsidRDefault="00B91659" w:rsidP="00D919D3">
      <w:pPr>
        <w:pStyle w:val="NoSpacing"/>
        <w:spacing w:line="276" w:lineRule="auto"/>
        <w:rPr>
          <w:rFonts w:asciiTheme="minorHAnsi" w:hAnsiTheme="minorHAnsi" w:cstheme="minorHAnsi"/>
          <w:bCs/>
          <w:sz w:val="22"/>
          <w:szCs w:val="22"/>
        </w:rPr>
      </w:pPr>
    </w:p>
    <w:p w14:paraId="66371E1F" w14:textId="502508B9" w:rsidR="00E25BC2" w:rsidRPr="00704FCE" w:rsidRDefault="00517F9B" w:rsidP="12020550">
      <w:pPr>
        <w:pStyle w:val="NoSpacing"/>
        <w:spacing w:line="276" w:lineRule="auto"/>
        <w:rPr>
          <w:rFonts w:asciiTheme="minorHAnsi" w:hAnsiTheme="minorHAnsi" w:cstheme="minorBidi"/>
          <w:b/>
          <w:bCs/>
          <w:sz w:val="22"/>
          <w:szCs w:val="22"/>
        </w:rPr>
      </w:pPr>
      <w:r w:rsidRPr="26143AF4">
        <w:rPr>
          <w:rFonts w:ascii="Calibri" w:hAnsi="Calibri" w:cs="Calibri"/>
          <w:color w:val="000000" w:themeColor="text1"/>
          <w:sz w:val="22"/>
          <w:szCs w:val="22"/>
          <w:lang w:eastAsia="en-AU"/>
        </w:rPr>
        <w:t xml:space="preserve">Any </w:t>
      </w:r>
      <w:r w:rsidR="00684D2D" w:rsidRPr="26143AF4">
        <w:rPr>
          <w:rFonts w:ascii="Calibri" w:hAnsi="Calibri" w:cs="Calibri"/>
          <w:color w:val="000000" w:themeColor="text1"/>
          <w:sz w:val="22"/>
          <w:szCs w:val="22"/>
          <w:lang w:eastAsia="en-AU"/>
        </w:rPr>
        <w:t>ACPCC employee</w:t>
      </w:r>
      <w:r w:rsidRPr="26143AF4">
        <w:rPr>
          <w:rFonts w:ascii="Calibri" w:hAnsi="Calibri" w:cs="Calibri"/>
          <w:color w:val="000000" w:themeColor="text1"/>
          <w:sz w:val="22"/>
          <w:szCs w:val="22"/>
          <w:lang w:eastAsia="en-AU"/>
        </w:rPr>
        <w:t xml:space="preserve"> having reasonable grounds to suspect that </w:t>
      </w:r>
      <w:r w:rsidR="00684D2D" w:rsidRPr="26143AF4">
        <w:rPr>
          <w:rFonts w:ascii="Calibri" w:hAnsi="Calibri" w:cs="Calibri"/>
          <w:color w:val="000000" w:themeColor="text1"/>
          <w:sz w:val="22"/>
          <w:szCs w:val="22"/>
          <w:lang w:eastAsia="en-AU"/>
        </w:rPr>
        <w:t>SEAH</w:t>
      </w:r>
      <w:r w:rsidRPr="26143AF4">
        <w:rPr>
          <w:rFonts w:ascii="Calibri" w:hAnsi="Calibri" w:cs="Calibri"/>
          <w:color w:val="000000" w:themeColor="text1"/>
          <w:sz w:val="22"/>
          <w:szCs w:val="22"/>
          <w:lang w:eastAsia="en-AU"/>
        </w:rPr>
        <w:t xml:space="preserve"> has occurred</w:t>
      </w:r>
      <w:r w:rsidR="00684D2D" w:rsidRPr="26143AF4">
        <w:rPr>
          <w:rFonts w:ascii="Calibri" w:hAnsi="Calibri" w:cs="Calibri"/>
          <w:color w:val="000000" w:themeColor="text1"/>
          <w:sz w:val="22"/>
          <w:szCs w:val="22"/>
          <w:lang w:eastAsia="en-AU"/>
        </w:rPr>
        <w:t xml:space="preserve"> or may </w:t>
      </w:r>
      <w:r w:rsidR="3FC02157" w:rsidRPr="26143AF4">
        <w:rPr>
          <w:rFonts w:ascii="Calibri" w:hAnsi="Calibri" w:cs="Calibri"/>
          <w:color w:val="000000" w:themeColor="text1"/>
          <w:sz w:val="22"/>
          <w:szCs w:val="22"/>
          <w:lang w:eastAsia="en-AU"/>
        </w:rPr>
        <w:t>occur, is</w:t>
      </w:r>
      <w:r w:rsidRPr="26143AF4">
        <w:rPr>
          <w:rFonts w:ascii="Calibri" w:hAnsi="Calibri" w:cs="Calibri"/>
          <w:color w:val="000000" w:themeColor="text1"/>
          <w:sz w:val="22"/>
          <w:szCs w:val="22"/>
          <w:lang w:eastAsia="en-AU"/>
        </w:rPr>
        <w:t xml:space="preserve"> mandated to report the matter immediately (within 24 hours) to</w:t>
      </w:r>
      <w:r w:rsidR="0082069F" w:rsidRPr="26143AF4">
        <w:rPr>
          <w:rFonts w:ascii="Calibri" w:hAnsi="Calibri" w:cs="Calibri"/>
          <w:color w:val="000000" w:themeColor="text1"/>
          <w:sz w:val="22"/>
          <w:szCs w:val="22"/>
          <w:lang w:eastAsia="en-AU"/>
        </w:rPr>
        <w:t xml:space="preserve"> </w:t>
      </w:r>
      <w:r w:rsidR="498A7975" w:rsidRPr="26143AF4">
        <w:rPr>
          <w:rFonts w:ascii="Calibri" w:hAnsi="Calibri" w:cs="Calibri"/>
          <w:color w:val="000000" w:themeColor="text1"/>
          <w:sz w:val="22"/>
          <w:szCs w:val="22"/>
          <w:lang w:eastAsia="en-AU"/>
        </w:rPr>
        <w:t>the relevant PSEAH Focal Point</w:t>
      </w:r>
      <w:r w:rsidRPr="26143AF4">
        <w:rPr>
          <w:rFonts w:ascii="Calibri" w:hAnsi="Calibri" w:cs="Calibri"/>
          <w:color w:val="000000" w:themeColor="text1"/>
          <w:sz w:val="22"/>
          <w:szCs w:val="22"/>
          <w:lang w:eastAsia="en-AU"/>
        </w:rPr>
        <w:t xml:space="preserve"> the</w:t>
      </w:r>
      <w:r w:rsidR="0082069F" w:rsidRPr="26143AF4">
        <w:rPr>
          <w:rFonts w:ascii="Calibri" w:hAnsi="Calibri" w:cs="Calibri"/>
          <w:color w:val="000000" w:themeColor="text1"/>
          <w:sz w:val="22"/>
          <w:szCs w:val="22"/>
          <w:lang w:eastAsia="en-AU"/>
        </w:rPr>
        <w:t xml:space="preserve">ir </w:t>
      </w:r>
      <w:r w:rsidR="6A65D0E4" w:rsidRPr="26143AF4">
        <w:rPr>
          <w:rFonts w:ascii="Calibri" w:hAnsi="Calibri" w:cs="Calibri"/>
          <w:color w:val="000000" w:themeColor="text1"/>
          <w:sz w:val="22"/>
          <w:szCs w:val="22"/>
          <w:lang w:eastAsia="en-AU"/>
        </w:rPr>
        <w:t>manager</w:t>
      </w:r>
      <w:r w:rsidR="004431D9" w:rsidRPr="26143AF4">
        <w:rPr>
          <w:rFonts w:ascii="Calibri" w:hAnsi="Calibri" w:cs="Calibri"/>
          <w:color w:val="000000" w:themeColor="text1"/>
          <w:sz w:val="22"/>
          <w:szCs w:val="22"/>
          <w:lang w:eastAsia="en-AU"/>
        </w:rPr>
        <w:t>,</w:t>
      </w:r>
      <w:r w:rsidR="0082069F" w:rsidRPr="26143AF4">
        <w:rPr>
          <w:rFonts w:ascii="Calibri" w:hAnsi="Calibri" w:cs="Calibri"/>
          <w:color w:val="000000" w:themeColor="text1"/>
          <w:sz w:val="22"/>
          <w:szCs w:val="22"/>
          <w:lang w:eastAsia="en-AU"/>
        </w:rPr>
        <w:t xml:space="preserve"> </w:t>
      </w:r>
      <w:r w:rsidR="001611D3" w:rsidRPr="26143AF4">
        <w:rPr>
          <w:rFonts w:ascii="Calibri" w:hAnsi="Calibri" w:cs="Calibri"/>
          <w:color w:val="000000" w:themeColor="text1"/>
          <w:sz w:val="22"/>
          <w:szCs w:val="22"/>
          <w:lang w:eastAsia="en-AU"/>
        </w:rPr>
        <w:t>or anoth</w:t>
      </w:r>
      <w:r w:rsidR="00033222" w:rsidRPr="26143AF4">
        <w:rPr>
          <w:rFonts w:ascii="Calibri" w:hAnsi="Calibri" w:cs="Calibri"/>
          <w:color w:val="000000" w:themeColor="text1"/>
          <w:sz w:val="22"/>
          <w:szCs w:val="22"/>
          <w:lang w:eastAsia="en-AU"/>
        </w:rPr>
        <w:t>er</w:t>
      </w:r>
      <w:r w:rsidRPr="26143AF4">
        <w:rPr>
          <w:rFonts w:ascii="Calibri" w:hAnsi="Calibri" w:cs="Calibri"/>
          <w:color w:val="000000" w:themeColor="text1"/>
          <w:sz w:val="22"/>
          <w:szCs w:val="22"/>
          <w:lang w:eastAsia="en-AU"/>
        </w:rPr>
        <w:t xml:space="preserve"> </w:t>
      </w:r>
      <w:r w:rsidR="00033222" w:rsidRPr="26143AF4">
        <w:rPr>
          <w:rFonts w:ascii="Calibri" w:hAnsi="Calibri" w:cs="Calibri"/>
          <w:color w:val="000000" w:themeColor="text1"/>
          <w:sz w:val="22"/>
          <w:szCs w:val="22"/>
          <w:lang w:eastAsia="en-AU"/>
        </w:rPr>
        <w:t xml:space="preserve">ACPCC </w:t>
      </w:r>
      <w:r w:rsidRPr="26143AF4">
        <w:rPr>
          <w:rFonts w:ascii="Calibri" w:hAnsi="Calibri" w:cs="Calibri"/>
          <w:color w:val="000000" w:themeColor="text1"/>
          <w:sz w:val="22"/>
          <w:szCs w:val="22"/>
          <w:lang w:eastAsia="en-AU"/>
        </w:rPr>
        <w:t>Executive Team Member.</w:t>
      </w:r>
      <w:r w:rsidR="00F76A00" w:rsidRPr="26143AF4">
        <w:rPr>
          <w:rFonts w:ascii="Calibri" w:hAnsi="Calibri" w:cs="Calibri"/>
          <w:color w:val="000000" w:themeColor="text1"/>
          <w:sz w:val="22"/>
          <w:szCs w:val="22"/>
          <w:lang w:eastAsia="en-AU"/>
        </w:rPr>
        <w:t xml:space="preserve"> </w:t>
      </w:r>
      <w:r w:rsidR="00E25BC2" w:rsidRPr="26143AF4">
        <w:rPr>
          <w:rFonts w:ascii="Calibri" w:hAnsi="Calibri" w:cs="Calibri"/>
          <w:color w:val="000000" w:themeColor="text1"/>
          <w:sz w:val="22"/>
          <w:szCs w:val="22"/>
          <w:lang w:eastAsia="en-AU"/>
        </w:rPr>
        <w:t>Reporting can be undertaken by:</w:t>
      </w:r>
    </w:p>
    <w:p w14:paraId="41D8B5BA" w14:textId="36640E5A" w:rsidR="00E25BC2" w:rsidRPr="003852A0" w:rsidRDefault="00E25BC2" w:rsidP="2E6DD777">
      <w:pPr>
        <w:pStyle w:val="ListParagraph"/>
        <w:numPr>
          <w:ilvl w:val="0"/>
          <w:numId w:val="2"/>
        </w:numPr>
        <w:autoSpaceDE w:val="0"/>
        <w:autoSpaceDN w:val="0"/>
        <w:adjustRightInd w:val="0"/>
        <w:spacing w:after="18"/>
        <w:rPr>
          <w:rFonts w:ascii="Calibri" w:hAnsi="Calibri" w:cs="Calibri"/>
          <w:color w:val="000000" w:themeColor="text1"/>
          <w:sz w:val="22"/>
          <w:szCs w:val="22"/>
          <w:lang w:eastAsia="en-AU"/>
        </w:rPr>
      </w:pPr>
      <w:r w:rsidRPr="7A42D1F7">
        <w:rPr>
          <w:rFonts w:ascii="Calibri" w:hAnsi="Calibri" w:cs="Calibri"/>
          <w:color w:val="000000" w:themeColor="text1"/>
          <w:sz w:val="22"/>
          <w:szCs w:val="22"/>
          <w:lang w:eastAsia="en-AU"/>
        </w:rPr>
        <w:t>Phone call to the relevant</w:t>
      </w:r>
      <w:r w:rsidR="00033222" w:rsidRPr="7A42D1F7">
        <w:rPr>
          <w:rFonts w:ascii="Calibri" w:hAnsi="Calibri" w:cs="Calibri"/>
          <w:color w:val="000000" w:themeColor="text1"/>
          <w:sz w:val="22"/>
          <w:szCs w:val="22"/>
          <w:lang w:eastAsia="en-AU"/>
        </w:rPr>
        <w:t xml:space="preserve"> senior officer</w:t>
      </w:r>
      <w:r w:rsidRPr="7A42D1F7">
        <w:rPr>
          <w:rFonts w:ascii="Calibri" w:hAnsi="Calibri" w:cs="Calibri"/>
          <w:color w:val="000000" w:themeColor="text1"/>
          <w:sz w:val="22"/>
          <w:szCs w:val="22"/>
          <w:lang w:eastAsia="en-AU"/>
        </w:rPr>
        <w:t>, followed up by completing and submitting a Complaint and Grievance Form (Appendix 1)</w:t>
      </w:r>
      <w:r w:rsidR="00033222" w:rsidRPr="7A42D1F7">
        <w:rPr>
          <w:rFonts w:ascii="Calibri" w:hAnsi="Calibri" w:cs="Calibri"/>
          <w:color w:val="000000" w:themeColor="text1"/>
          <w:sz w:val="22"/>
          <w:szCs w:val="22"/>
          <w:lang w:eastAsia="en-AU"/>
        </w:rPr>
        <w:t xml:space="preserve"> to the </w:t>
      </w:r>
      <w:r w:rsidR="5F322367" w:rsidRPr="7A42D1F7">
        <w:rPr>
          <w:rFonts w:ascii="Calibri" w:hAnsi="Calibri" w:cs="Calibri"/>
          <w:color w:val="000000" w:themeColor="text1"/>
          <w:sz w:val="22"/>
          <w:szCs w:val="22"/>
          <w:lang w:eastAsia="en-AU"/>
        </w:rPr>
        <w:t>relevant PSEAH Focal Point.</w:t>
      </w:r>
      <w:r w:rsidR="0067572D" w:rsidRPr="7A42D1F7">
        <w:rPr>
          <w:rFonts w:ascii="Calibri" w:hAnsi="Calibri" w:cs="Calibri"/>
          <w:color w:val="000000" w:themeColor="text1"/>
          <w:sz w:val="22"/>
          <w:szCs w:val="22"/>
          <w:lang w:eastAsia="en-AU"/>
        </w:rPr>
        <w:t xml:space="preserve"> </w:t>
      </w:r>
    </w:p>
    <w:p w14:paraId="61B499F2" w14:textId="5B49DE8E" w:rsidR="00E25BC2" w:rsidRPr="003852A0" w:rsidRDefault="00E25BC2" w:rsidP="7EBBA67D">
      <w:pPr>
        <w:pStyle w:val="ListParagraph"/>
        <w:numPr>
          <w:ilvl w:val="0"/>
          <w:numId w:val="2"/>
        </w:numPr>
        <w:autoSpaceDE w:val="0"/>
        <w:autoSpaceDN w:val="0"/>
        <w:adjustRightInd w:val="0"/>
        <w:spacing w:after="18"/>
        <w:rPr>
          <w:rFonts w:ascii="Calibri" w:hAnsi="Calibri" w:cs="Calibri"/>
          <w:color w:val="000000" w:themeColor="text1"/>
          <w:sz w:val="22"/>
          <w:szCs w:val="22"/>
          <w:lang w:eastAsia="en-AU"/>
        </w:rPr>
      </w:pPr>
      <w:r w:rsidRPr="003852A0">
        <w:rPr>
          <w:rFonts w:ascii="Calibri" w:hAnsi="Calibri" w:cs="Calibri"/>
          <w:color w:val="000000" w:themeColor="text1"/>
          <w:sz w:val="22"/>
          <w:szCs w:val="22"/>
          <w:lang w:eastAsia="en-AU"/>
        </w:rPr>
        <w:t>Completing and submitting</w:t>
      </w:r>
      <w:r w:rsidR="40F95E22" w:rsidRPr="003852A0">
        <w:rPr>
          <w:rFonts w:ascii="Calibri" w:hAnsi="Calibri" w:cs="Calibri"/>
          <w:color w:val="000000" w:themeColor="text1"/>
          <w:sz w:val="22"/>
          <w:szCs w:val="22"/>
          <w:lang w:eastAsia="en-AU"/>
        </w:rPr>
        <w:t xml:space="preserve">, within 24 hours, </w:t>
      </w:r>
      <w:r w:rsidRPr="003852A0">
        <w:rPr>
          <w:rFonts w:ascii="Calibri" w:hAnsi="Calibri" w:cs="Calibri"/>
          <w:color w:val="000000" w:themeColor="text1"/>
          <w:sz w:val="22"/>
          <w:szCs w:val="22"/>
          <w:lang w:eastAsia="en-AU"/>
        </w:rPr>
        <w:t>a Complaint and Grievance Form (Appendix 1)</w:t>
      </w:r>
      <w:r w:rsidR="00033222" w:rsidRPr="003852A0">
        <w:rPr>
          <w:rFonts w:ascii="Calibri" w:hAnsi="Calibri" w:cs="Calibri"/>
          <w:color w:val="000000" w:themeColor="text1"/>
          <w:sz w:val="22"/>
          <w:szCs w:val="22"/>
          <w:lang w:eastAsia="en-AU"/>
        </w:rPr>
        <w:t xml:space="preserve"> to the </w:t>
      </w:r>
      <w:r w:rsidR="6BA2D0E6" w:rsidRPr="003852A0">
        <w:rPr>
          <w:rFonts w:ascii="Calibri" w:hAnsi="Calibri" w:cs="Calibri"/>
          <w:color w:val="000000" w:themeColor="text1"/>
          <w:sz w:val="22"/>
          <w:szCs w:val="22"/>
          <w:lang w:eastAsia="en-AU"/>
        </w:rPr>
        <w:t xml:space="preserve">relevant </w:t>
      </w:r>
      <w:r w:rsidR="02EAE230" w:rsidRPr="003852A0">
        <w:rPr>
          <w:rFonts w:ascii="Calibri" w:hAnsi="Calibri" w:cs="Calibri"/>
          <w:color w:val="000000" w:themeColor="text1"/>
          <w:sz w:val="22"/>
          <w:szCs w:val="22"/>
          <w:lang w:eastAsia="en-AU"/>
        </w:rPr>
        <w:t>PSEAH Focal Point</w:t>
      </w:r>
      <w:r w:rsidR="409120F9" w:rsidRPr="003852A0">
        <w:rPr>
          <w:rFonts w:ascii="Calibri" w:hAnsi="Calibri" w:cs="Calibri"/>
          <w:color w:val="000000" w:themeColor="text1"/>
          <w:sz w:val="22"/>
          <w:szCs w:val="22"/>
          <w:lang w:eastAsia="en-AU"/>
        </w:rPr>
        <w:t>.</w:t>
      </w:r>
    </w:p>
    <w:p w14:paraId="57D5B08D" w14:textId="77777777" w:rsidR="00F76A00" w:rsidRDefault="00F76A00" w:rsidP="12020550">
      <w:pPr>
        <w:autoSpaceDE w:val="0"/>
        <w:autoSpaceDN w:val="0"/>
        <w:adjustRightInd w:val="0"/>
        <w:spacing w:after="18"/>
        <w:rPr>
          <w:rFonts w:ascii="Calibri" w:hAnsi="Calibri" w:cs="Calibri"/>
          <w:color w:val="000000" w:themeColor="text1"/>
          <w:sz w:val="22"/>
          <w:szCs w:val="22"/>
          <w:lang w:eastAsia="en-AU"/>
        </w:rPr>
      </w:pPr>
    </w:p>
    <w:p w14:paraId="132AC526" w14:textId="18A258D4" w:rsidR="00517F9B" w:rsidRPr="00517F9B" w:rsidRDefault="00517F9B" w:rsidP="00684D2D">
      <w:pPr>
        <w:autoSpaceDE w:val="0"/>
        <w:autoSpaceDN w:val="0"/>
        <w:adjustRightInd w:val="0"/>
        <w:spacing w:after="18"/>
        <w:rPr>
          <w:rFonts w:ascii="Calibri" w:hAnsi="Calibri" w:cs="Calibri"/>
          <w:color w:val="000000"/>
          <w:sz w:val="22"/>
          <w:szCs w:val="22"/>
          <w:lang w:eastAsia="en-AU"/>
        </w:rPr>
      </w:pPr>
      <w:r w:rsidRPr="12020550">
        <w:rPr>
          <w:rFonts w:ascii="Calibri" w:hAnsi="Calibri" w:cs="Calibri"/>
          <w:color w:val="000000" w:themeColor="text1"/>
          <w:sz w:val="22"/>
          <w:szCs w:val="22"/>
          <w:lang w:eastAsia="en-AU"/>
        </w:rPr>
        <w:t xml:space="preserve">This includes any </w:t>
      </w:r>
      <w:r w:rsidRPr="7179D7F8">
        <w:rPr>
          <w:rFonts w:ascii="Calibri" w:hAnsi="Calibri" w:cs="Calibri"/>
          <w:color w:val="000000" w:themeColor="text1"/>
          <w:sz w:val="22"/>
          <w:szCs w:val="22"/>
          <w:lang w:eastAsia="en-AU"/>
        </w:rPr>
        <w:t>notification</w:t>
      </w:r>
      <w:r w:rsidRPr="12020550">
        <w:rPr>
          <w:rFonts w:ascii="Calibri" w:hAnsi="Calibri" w:cs="Calibri"/>
          <w:color w:val="000000" w:themeColor="text1"/>
          <w:sz w:val="22"/>
          <w:szCs w:val="22"/>
          <w:lang w:eastAsia="en-AU"/>
        </w:rPr>
        <w:t xml:space="preserve"> received from partners and any alleged incidents that pose a significant reputational risk to </w:t>
      </w:r>
      <w:r w:rsidR="004431D9" w:rsidRPr="12020550">
        <w:rPr>
          <w:rFonts w:ascii="Calibri" w:hAnsi="Calibri" w:cs="Calibri"/>
          <w:color w:val="000000" w:themeColor="text1"/>
          <w:sz w:val="22"/>
          <w:szCs w:val="22"/>
          <w:lang w:eastAsia="en-AU"/>
        </w:rPr>
        <w:t>ACPCC</w:t>
      </w:r>
      <w:r w:rsidRPr="12020550">
        <w:rPr>
          <w:rFonts w:ascii="Calibri" w:hAnsi="Calibri" w:cs="Calibri"/>
          <w:color w:val="000000" w:themeColor="text1"/>
          <w:sz w:val="22"/>
          <w:szCs w:val="22"/>
          <w:lang w:eastAsia="en-AU"/>
        </w:rPr>
        <w:t xml:space="preserve">. Any </w:t>
      </w:r>
      <w:r w:rsidR="00C25305" w:rsidRPr="12020550">
        <w:rPr>
          <w:rFonts w:ascii="Calibri" w:hAnsi="Calibri" w:cs="Calibri"/>
          <w:color w:val="000000" w:themeColor="text1"/>
          <w:sz w:val="22"/>
          <w:szCs w:val="22"/>
          <w:lang w:eastAsia="en-AU"/>
        </w:rPr>
        <w:t>ACPCC employee</w:t>
      </w:r>
      <w:r w:rsidRPr="12020550">
        <w:rPr>
          <w:rFonts w:ascii="Calibri" w:hAnsi="Calibri" w:cs="Calibri"/>
          <w:color w:val="000000" w:themeColor="text1"/>
          <w:sz w:val="22"/>
          <w:szCs w:val="22"/>
          <w:lang w:eastAsia="en-AU"/>
        </w:rPr>
        <w:t xml:space="preserve"> requiring advice can contact the </w:t>
      </w:r>
      <w:r w:rsidR="49C43759" w:rsidRPr="12020550">
        <w:rPr>
          <w:rFonts w:ascii="Calibri" w:hAnsi="Calibri" w:cs="Calibri"/>
          <w:color w:val="000000" w:themeColor="text1"/>
          <w:sz w:val="22"/>
          <w:szCs w:val="22"/>
          <w:lang w:eastAsia="en-AU"/>
        </w:rPr>
        <w:t xml:space="preserve">relevant </w:t>
      </w:r>
      <w:r w:rsidR="001611D3" w:rsidRPr="12020550">
        <w:rPr>
          <w:rFonts w:ascii="Calibri" w:hAnsi="Calibri" w:cs="Calibri"/>
          <w:color w:val="000000" w:themeColor="text1"/>
          <w:sz w:val="22"/>
          <w:szCs w:val="22"/>
          <w:lang w:eastAsia="en-AU"/>
        </w:rPr>
        <w:t>PSEAH Focal Point</w:t>
      </w:r>
      <w:r w:rsidRPr="12020550">
        <w:rPr>
          <w:rFonts w:ascii="Calibri" w:hAnsi="Calibri" w:cs="Calibri"/>
          <w:color w:val="000000" w:themeColor="text1"/>
          <w:sz w:val="22"/>
          <w:szCs w:val="22"/>
          <w:lang w:eastAsia="en-AU"/>
        </w:rPr>
        <w:t xml:space="preserve">. </w:t>
      </w:r>
    </w:p>
    <w:p w14:paraId="58ACBA37" w14:textId="77777777" w:rsidR="00A90275" w:rsidRDefault="00A90275" w:rsidP="00E25BC2">
      <w:pPr>
        <w:autoSpaceDE w:val="0"/>
        <w:autoSpaceDN w:val="0"/>
        <w:adjustRightInd w:val="0"/>
        <w:spacing w:after="18"/>
        <w:rPr>
          <w:rFonts w:ascii="Calibri" w:hAnsi="Calibri" w:cs="Calibri"/>
          <w:color w:val="000000"/>
          <w:sz w:val="22"/>
          <w:szCs w:val="22"/>
          <w:lang w:eastAsia="en-AU"/>
        </w:rPr>
      </w:pPr>
    </w:p>
    <w:p w14:paraId="06875CDB" w14:textId="662C3D17" w:rsidR="000D53F6" w:rsidRDefault="00517F9B" w:rsidP="00517F9B">
      <w:pPr>
        <w:numPr>
          <w:ilvl w:val="1"/>
          <w:numId w:val="27"/>
        </w:numPr>
        <w:autoSpaceDE w:val="0"/>
        <w:autoSpaceDN w:val="0"/>
        <w:adjustRightInd w:val="0"/>
        <w:spacing w:after="18"/>
        <w:ind w:hanging="360"/>
        <w:rPr>
          <w:rFonts w:ascii="Calibri" w:hAnsi="Calibri" w:cs="Calibri"/>
          <w:color w:val="000000"/>
          <w:sz w:val="22"/>
          <w:szCs w:val="22"/>
          <w:lang w:eastAsia="en-AU"/>
        </w:rPr>
      </w:pPr>
      <w:r w:rsidRPr="00517F9B">
        <w:rPr>
          <w:rFonts w:ascii="Calibri" w:hAnsi="Calibri" w:cs="Calibri"/>
          <w:color w:val="000000"/>
          <w:sz w:val="22"/>
          <w:szCs w:val="22"/>
          <w:lang w:eastAsia="en-AU"/>
        </w:rPr>
        <w:t xml:space="preserve">Community members or any other external person are strongly encouraged to immediately notify </w:t>
      </w:r>
      <w:r w:rsidR="00752330">
        <w:rPr>
          <w:rFonts w:ascii="Calibri" w:hAnsi="Calibri" w:cs="Calibri"/>
          <w:color w:val="000000"/>
          <w:sz w:val="22"/>
          <w:szCs w:val="22"/>
          <w:lang w:eastAsia="en-AU"/>
        </w:rPr>
        <w:t>ACPCC,</w:t>
      </w:r>
      <w:r w:rsidRPr="00517F9B">
        <w:rPr>
          <w:rFonts w:ascii="Calibri" w:hAnsi="Calibri" w:cs="Calibri"/>
          <w:color w:val="000000"/>
          <w:sz w:val="22"/>
          <w:szCs w:val="22"/>
          <w:lang w:eastAsia="en-AU"/>
        </w:rPr>
        <w:t xml:space="preserve"> if they, or someone they know, is thought to have been the victim/ survivor of </w:t>
      </w:r>
      <w:r w:rsidR="00611467">
        <w:rPr>
          <w:rFonts w:ascii="Calibri" w:hAnsi="Calibri" w:cs="Calibri"/>
          <w:color w:val="000000"/>
          <w:sz w:val="22"/>
          <w:szCs w:val="22"/>
          <w:lang w:eastAsia="en-AU"/>
        </w:rPr>
        <w:t xml:space="preserve">SEAH </w:t>
      </w:r>
      <w:r w:rsidRPr="00517F9B">
        <w:rPr>
          <w:rFonts w:ascii="Calibri" w:hAnsi="Calibri" w:cs="Calibri"/>
          <w:color w:val="000000"/>
          <w:sz w:val="22"/>
          <w:szCs w:val="22"/>
          <w:lang w:eastAsia="en-AU"/>
        </w:rPr>
        <w:t xml:space="preserve">perpetrated by </w:t>
      </w:r>
      <w:r w:rsidR="00752330">
        <w:rPr>
          <w:rFonts w:ascii="Calibri" w:hAnsi="Calibri" w:cs="Calibri"/>
          <w:color w:val="000000"/>
          <w:sz w:val="22"/>
          <w:szCs w:val="22"/>
          <w:lang w:eastAsia="en-AU"/>
        </w:rPr>
        <w:t>an ACPCC employee</w:t>
      </w:r>
      <w:r w:rsidR="00AA222B">
        <w:rPr>
          <w:rFonts w:ascii="Calibri" w:hAnsi="Calibri" w:cs="Calibri"/>
          <w:color w:val="000000"/>
          <w:sz w:val="22"/>
          <w:szCs w:val="22"/>
          <w:lang w:eastAsia="en-AU"/>
        </w:rPr>
        <w:t>, or the employee of a partner organisation</w:t>
      </w:r>
      <w:r w:rsidRPr="00517F9B">
        <w:rPr>
          <w:rFonts w:ascii="Calibri" w:hAnsi="Calibri" w:cs="Calibri"/>
          <w:color w:val="000000"/>
          <w:sz w:val="22"/>
          <w:szCs w:val="22"/>
          <w:lang w:eastAsia="en-AU"/>
        </w:rPr>
        <w:t xml:space="preserve">. </w:t>
      </w:r>
    </w:p>
    <w:p w14:paraId="711845F6" w14:textId="77777777" w:rsidR="000D53F6" w:rsidRDefault="000D53F6" w:rsidP="00517F9B">
      <w:pPr>
        <w:numPr>
          <w:ilvl w:val="1"/>
          <w:numId w:val="27"/>
        </w:numPr>
        <w:autoSpaceDE w:val="0"/>
        <w:autoSpaceDN w:val="0"/>
        <w:adjustRightInd w:val="0"/>
        <w:spacing w:after="18"/>
        <w:ind w:hanging="360"/>
        <w:rPr>
          <w:rFonts w:ascii="Calibri" w:hAnsi="Calibri" w:cs="Calibri"/>
          <w:color w:val="000000"/>
          <w:sz w:val="22"/>
          <w:szCs w:val="22"/>
          <w:lang w:eastAsia="en-AU"/>
        </w:rPr>
      </w:pPr>
    </w:p>
    <w:p w14:paraId="6F82801A" w14:textId="1647820E" w:rsidR="000D53F6" w:rsidRPr="007850A4" w:rsidRDefault="00517F9B" w:rsidP="007850A4">
      <w:pPr>
        <w:numPr>
          <w:ilvl w:val="1"/>
          <w:numId w:val="27"/>
        </w:numPr>
        <w:autoSpaceDE w:val="0"/>
        <w:autoSpaceDN w:val="0"/>
        <w:adjustRightInd w:val="0"/>
        <w:spacing w:after="18"/>
        <w:ind w:hanging="360"/>
        <w:rPr>
          <w:rFonts w:ascii="Calibri" w:hAnsi="Calibri" w:cs="Calibri"/>
          <w:color w:val="000000"/>
          <w:sz w:val="22"/>
          <w:szCs w:val="22"/>
          <w:lang w:eastAsia="en-AU"/>
        </w:rPr>
      </w:pPr>
      <w:r w:rsidRPr="00517F9B">
        <w:rPr>
          <w:rFonts w:ascii="Calibri" w:hAnsi="Calibri" w:cs="Calibri"/>
          <w:color w:val="000000"/>
          <w:sz w:val="22"/>
          <w:szCs w:val="22"/>
          <w:lang w:eastAsia="en-AU"/>
        </w:rPr>
        <w:t xml:space="preserve">Community members or other external persons can notify a concern or incident using any of the following mechanism: </w:t>
      </w:r>
    </w:p>
    <w:p w14:paraId="6ADA06D6" w14:textId="65B35579" w:rsidR="00517F9B" w:rsidRDefault="00517F9B" w:rsidP="000D53F6">
      <w:pPr>
        <w:pStyle w:val="ListParagraph"/>
        <w:numPr>
          <w:ilvl w:val="0"/>
          <w:numId w:val="29"/>
        </w:numPr>
        <w:rPr>
          <w:rFonts w:ascii="Calibri" w:hAnsi="Calibri" w:cs="Calibri"/>
          <w:color w:val="000000"/>
          <w:sz w:val="22"/>
          <w:szCs w:val="22"/>
          <w:lang w:eastAsia="en-AU"/>
        </w:rPr>
      </w:pPr>
      <w:r w:rsidRPr="000D53F6">
        <w:rPr>
          <w:rFonts w:ascii="Calibri" w:hAnsi="Calibri" w:cs="Calibri"/>
          <w:color w:val="000000"/>
          <w:sz w:val="22"/>
          <w:szCs w:val="22"/>
          <w:lang w:eastAsia="en-AU"/>
        </w:rPr>
        <w:t xml:space="preserve">Inform any </w:t>
      </w:r>
      <w:r w:rsidR="00611467">
        <w:rPr>
          <w:rFonts w:ascii="Calibri" w:hAnsi="Calibri" w:cs="Calibri"/>
          <w:color w:val="000000"/>
          <w:sz w:val="22"/>
          <w:szCs w:val="22"/>
          <w:lang w:eastAsia="en-AU"/>
        </w:rPr>
        <w:t>ACPCC</w:t>
      </w:r>
      <w:r w:rsidRPr="000D53F6">
        <w:rPr>
          <w:rFonts w:ascii="Calibri" w:hAnsi="Calibri" w:cs="Calibri"/>
          <w:color w:val="000000"/>
          <w:sz w:val="22"/>
          <w:szCs w:val="22"/>
          <w:lang w:eastAsia="en-AU"/>
        </w:rPr>
        <w:t xml:space="preserve"> representative at any time in person or via phone, text, email or other </w:t>
      </w:r>
      <w:r w:rsidR="009A1A2F" w:rsidRPr="000D53F6">
        <w:rPr>
          <w:rFonts w:ascii="Calibri" w:hAnsi="Calibri" w:cs="Calibri"/>
          <w:color w:val="000000"/>
          <w:sz w:val="22"/>
          <w:szCs w:val="22"/>
          <w:lang w:eastAsia="en-AU"/>
        </w:rPr>
        <w:t>communication</w:t>
      </w:r>
      <w:r w:rsidR="000D74DA">
        <w:rPr>
          <w:rFonts w:ascii="Calibri" w:hAnsi="Calibri" w:cs="Calibri"/>
          <w:color w:val="000000"/>
          <w:sz w:val="22"/>
          <w:szCs w:val="22"/>
          <w:lang w:eastAsia="en-AU"/>
        </w:rPr>
        <w:t xml:space="preserve">. </w:t>
      </w:r>
    </w:p>
    <w:p w14:paraId="3C062FB5" w14:textId="6167FA3B" w:rsidR="000D74DA" w:rsidRDefault="000D74DA" w:rsidP="000D53F6">
      <w:pPr>
        <w:pStyle w:val="ListParagraph"/>
        <w:numPr>
          <w:ilvl w:val="0"/>
          <w:numId w:val="29"/>
        </w:numPr>
        <w:rPr>
          <w:rFonts w:ascii="Calibri" w:hAnsi="Calibri" w:cs="Calibri"/>
          <w:color w:val="000000"/>
          <w:sz w:val="22"/>
          <w:szCs w:val="22"/>
          <w:lang w:eastAsia="en-AU"/>
        </w:rPr>
      </w:pPr>
      <w:r w:rsidRPr="7A42D1F7">
        <w:rPr>
          <w:rFonts w:ascii="Calibri" w:hAnsi="Calibri" w:cs="Calibri"/>
          <w:color w:val="000000" w:themeColor="text1"/>
          <w:sz w:val="22"/>
          <w:szCs w:val="22"/>
          <w:lang w:eastAsia="en-AU"/>
        </w:rPr>
        <w:t>Contact details are</w:t>
      </w:r>
      <w:r w:rsidR="407F3AB0" w:rsidRPr="7A42D1F7">
        <w:rPr>
          <w:rFonts w:ascii="Calibri" w:hAnsi="Calibri" w:cs="Calibri"/>
          <w:color w:val="000000" w:themeColor="text1"/>
          <w:sz w:val="22"/>
          <w:szCs w:val="22"/>
          <w:lang w:eastAsia="en-AU"/>
        </w:rPr>
        <w:t xml:space="preserve"> Ricki Vinci on 0408 293 578</w:t>
      </w:r>
    </w:p>
    <w:p w14:paraId="627DADEB" w14:textId="77777777" w:rsidR="00517F9B" w:rsidRPr="00517F9B" w:rsidRDefault="00517F9B" w:rsidP="000B41A9">
      <w:pPr>
        <w:autoSpaceDE w:val="0"/>
        <w:autoSpaceDN w:val="0"/>
        <w:adjustRightInd w:val="0"/>
        <w:rPr>
          <w:rFonts w:ascii="Calibri" w:hAnsi="Calibri" w:cs="Calibri"/>
          <w:color w:val="000000"/>
          <w:sz w:val="22"/>
          <w:szCs w:val="22"/>
          <w:lang w:eastAsia="en-AU"/>
        </w:rPr>
      </w:pPr>
    </w:p>
    <w:p w14:paraId="0A85F6A7" w14:textId="21CD58CD" w:rsidR="00517F9B" w:rsidRPr="00517F9B" w:rsidRDefault="00517F9B" w:rsidP="00A90275">
      <w:pPr>
        <w:autoSpaceDE w:val="0"/>
        <w:autoSpaceDN w:val="0"/>
        <w:adjustRightInd w:val="0"/>
        <w:rPr>
          <w:rFonts w:ascii="Calibri" w:hAnsi="Calibri" w:cs="Calibri"/>
          <w:color w:val="000000"/>
          <w:sz w:val="22"/>
          <w:szCs w:val="22"/>
          <w:lang w:eastAsia="en-AU"/>
        </w:rPr>
      </w:pPr>
      <w:r w:rsidRPr="175CC0E5">
        <w:rPr>
          <w:rFonts w:ascii="Calibri" w:hAnsi="Calibri" w:cs="Calibri"/>
          <w:color w:val="000000" w:themeColor="text1"/>
          <w:sz w:val="22"/>
          <w:szCs w:val="22"/>
          <w:lang w:eastAsia="en-AU"/>
        </w:rPr>
        <w:t xml:space="preserve">The process for receiving and managing allegations and concerns under this Policy will be according to </w:t>
      </w:r>
      <w:r w:rsidR="00BC319A" w:rsidRPr="175CC0E5">
        <w:rPr>
          <w:rFonts w:ascii="Calibri" w:hAnsi="Calibri" w:cs="Calibri"/>
          <w:color w:val="000000" w:themeColor="text1"/>
          <w:sz w:val="22"/>
          <w:szCs w:val="22"/>
          <w:lang w:eastAsia="en-AU"/>
        </w:rPr>
        <w:t>ACPCCs</w:t>
      </w:r>
      <w:r w:rsidRPr="175CC0E5">
        <w:rPr>
          <w:rFonts w:ascii="Calibri" w:hAnsi="Calibri" w:cs="Calibri"/>
          <w:color w:val="000000" w:themeColor="text1"/>
          <w:sz w:val="22"/>
          <w:szCs w:val="22"/>
          <w:lang w:eastAsia="en-AU"/>
        </w:rPr>
        <w:t xml:space="preserve"> Complaints Policy and Procedure</w:t>
      </w:r>
      <w:r w:rsidR="000B41A9" w:rsidRPr="175CC0E5">
        <w:rPr>
          <w:rFonts w:ascii="Calibri" w:hAnsi="Calibri" w:cs="Calibri"/>
          <w:color w:val="000000" w:themeColor="text1"/>
          <w:sz w:val="22"/>
          <w:szCs w:val="22"/>
          <w:lang w:eastAsia="en-AU"/>
        </w:rPr>
        <w:t xml:space="preserve"> and Complaints Handling and Feedback Policy</w:t>
      </w:r>
      <w:r w:rsidR="006648C5" w:rsidRPr="175CC0E5">
        <w:rPr>
          <w:rFonts w:ascii="Calibri" w:hAnsi="Calibri" w:cs="Calibri"/>
          <w:color w:val="000000" w:themeColor="text1"/>
          <w:sz w:val="22"/>
          <w:szCs w:val="22"/>
          <w:lang w:eastAsia="en-AU"/>
        </w:rPr>
        <w:t>, ACPCC</w:t>
      </w:r>
      <w:r w:rsidR="006648C5" w:rsidRPr="175CC0E5">
        <w:rPr>
          <w:rFonts w:asciiTheme="minorHAnsi" w:hAnsiTheme="minorHAnsi" w:cstheme="minorBidi"/>
          <w:sz w:val="22"/>
          <w:szCs w:val="22"/>
        </w:rPr>
        <w:t xml:space="preserve"> </w:t>
      </w:r>
      <w:r w:rsidR="006648C5" w:rsidRPr="175CC0E5">
        <w:rPr>
          <w:rFonts w:asciiTheme="minorHAnsi" w:hAnsiTheme="minorHAnsi" w:cstheme="minorBidi"/>
          <w:sz w:val="22"/>
          <w:szCs w:val="22"/>
          <w:u w:val="single"/>
        </w:rPr>
        <w:t>Complaints and Grievance Form</w:t>
      </w:r>
      <w:r w:rsidR="006648C5" w:rsidRPr="175CC0E5">
        <w:rPr>
          <w:rFonts w:asciiTheme="minorHAnsi" w:hAnsiTheme="minorHAnsi" w:cstheme="minorBidi"/>
          <w:sz w:val="22"/>
          <w:szCs w:val="22"/>
        </w:rPr>
        <w:t xml:space="preserve"> for reporting</w:t>
      </w:r>
      <w:r w:rsidR="005473FA">
        <w:rPr>
          <w:rFonts w:asciiTheme="minorHAnsi" w:hAnsiTheme="minorHAnsi" w:cstheme="minorBidi"/>
          <w:sz w:val="22"/>
          <w:szCs w:val="22"/>
        </w:rPr>
        <w:t xml:space="preserve"> (See Appendix 2)</w:t>
      </w:r>
      <w:r w:rsidR="006648C5" w:rsidRPr="175CC0E5">
        <w:rPr>
          <w:rFonts w:asciiTheme="minorHAnsi" w:hAnsiTheme="minorHAnsi" w:cstheme="minorBidi"/>
          <w:sz w:val="22"/>
          <w:szCs w:val="22"/>
        </w:rPr>
        <w:t xml:space="preserve">. </w:t>
      </w:r>
      <w:r w:rsidRPr="175CC0E5">
        <w:rPr>
          <w:rFonts w:ascii="Calibri" w:hAnsi="Calibri" w:cs="Calibri"/>
          <w:color w:val="000000" w:themeColor="text1"/>
          <w:sz w:val="22"/>
          <w:szCs w:val="22"/>
          <w:lang w:eastAsia="en-AU"/>
        </w:rPr>
        <w:t xml:space="preserve"> </w:t>
      </w:r>
    </w:p>
    <w:p w14:paraId="520D58C5" w14:textId="77777777" w:rsidR="004B16D0" w:rsidRDefault="004B16D0" w:rsidP="004B16D0">
      <w:pPr>
        <w:autoSpaceDE w:val="0"/>
        <w:autoSpaceDN w:val="0"/>
        <w:adjustRightInd w:val="0"/>
        <w:spacing w:after="15"/>
        <w:rPr>
          <w:rFonts w:ascii="Calibri" w:hAnsi="Calibri" w:cs="Calibri"/>
          <w:sz w:val="22"/>
          <w:szCs w:val="22"/>
          <w:lang w:eastAsia="en-AU"/>
        </w:rPr>
      </w:pPr>
    </w:p>
    <w:p w14:paraId="321E41AE" w14:textId="5F1D3497" w:rsidR="004B16D0" w:rsidRDefault="00517F9B" w:rsidP="004B16D0">
      <w:pPr>
        <w:autoSpaceDE w:val="0"/>
        <w:autoSpaceDN w:val="0"/>
        <w:adjustRightInd w:val="0"/>
        <w:spacing w:after="15"/>
        <w:rPr>
          <w:rFonts w:ascii="Calibri" w:hAnsi="Calibri" w:cs="Calibri"/>
          <w:sz w:val="22"/>
          <w:szCs w:val="22"/>
          <w:lang w:eastAsia="en-AU"/>
        </w:rPr>
      </w:pPr>
      <w:r w:rsidRPr="00517F9B">
        <w:rPr>
          <w:rFonts w:ascii="Calibri" w:hAnsi="Calibri" w:cs="Calibri"/>
          <w:sz w:val="22"/>
          <w:szCs w:val="22"/>
          <w:lang w:eastAsia="en-AU"/>
        </w:rPr>
        <w:t xml:space="preserve">The </w:t>
      </w:r>
      <w:r w:rsidR="199DB851" w:rsidRPr="52C2B35C">
        <w:rPr>
          <w:rFonts w:ascii="Calibri" w:hAnsi="Calibri" w:cs="Calibri"/>
          <w:sz w:val="22"/>
          <w:szCs w:val="22"/>
          <w:lang w:eastAsia="en-AU"/>
        </w:rPr>
        <w:t xml:space="preserve">Executive </w:t>
      </w:r>
      <w:r w:rsidR="199DB851" w:rsidRPr="1D09E689">
        <w:rPr>
          <w:rFonts w:ascii="Calibri" w:hAnsi="Calibri" w:cs="Calibri"/>
          <w:sz w:val="22"/>
          <w:szCs w:val="22"/>
          <w:lang w:eastAsia="en-AU"/>
        </w:rPr>
        <w:t xml:space="preserve">Director </w:t>
      </w:r>
      <w:r w:rsidR="00A418CE" w:rsidRPr="1D09E689">
        <w:rPr>
          <w:rFonts w:ascii="Calibri" w:hAnsi="Calibri" w:cs="Calibri"/>
          <w:sz w:val="22"/>
          <w:szCs w:val="22"/>
          <w:lang w:eastAsia="en-AU"/>
        </w:rPr>
        <w:t>and</w:t>
      </w:r>
      <w:r w:rsidR="00A418CE">
        <w:rPr>
          <w:rFonts w:ascii="Calibri" w:hAnsi="Calibri" w:cs="Calibri"/>
          <w:sz w:val="22"/>
          <w:szCs w:val="22"/>
          <w:lang w:eastAsia="en-AU"/>
        </w:rPr>
        <w:t xml:space="preserve"> </w:t>
      </w:r>
      <w:r w:rsidRPr="00517F9B">
        <w:rPr>
          <w:rFonts w:ascii="Calibri" w:hAnsi="Calibri" w:cs="Calibri"/>
          <w:sz w:val="22"/>
          <w:szCs w:val="22"/>
          <w:lang w:eastAsia="en-AU"/>
        </w:rPr>
        <w:t xml:space="preserve">Executive Team are responsible for implementing </w:t>
      </w:r>
      <w:r w:rsidR="00A418CE" w:rsidRPr="000B41A9">
        <w:rPr>
          <w:rFonts w:ascii="Calibri" w:hAnsi="Calibri" w:cs="Calibri"/>
          <w:sz w:val="22"/>
          <w:szCs w:val="22"/>
          <w:lang w:eastAsia="en-AU"/>
        </w:rPr>
        <w:t>ACPCCs</w:t>
      </w:r>
      <w:r w:rsidRPr="000B41A9">
        <w:rPr>
          <w:rFonts w:ascii="Calibri" w:hAnsi="Calibri" w:cs="Calibri"/>
          <w:sz w:val="22"/>
          <w:szCs w:val="22"/>
          <w:lang w:eastAsia="en-AU"/>
        </w:rPr>
        <w:t xml:space="preserve"> Complaints Policy and Procedure </w:t>
      </w:r>
      <w:r w:rsidR="000B41A9" w:rsidRPr="000B41A9">
        <w:rPr>
          <w:rFonts w:ascii="Calibri" w:hAnsi="Calibri" w:cs="Calibri"/>
          <w:sz w:val="22"/>
          <w:szCs w:val="22"/>
          <w:lang w:eastAsia="en-AU"/>
        </w:rPr>
        <w:t>and</w:t>
      </w:r>
      <w:r w:rsidR="000B41A9">
        <w:rPr>
          <w:rFonts w:ascii="Calibri" w:hAnsi="Calibri" w:cs="Calibri"/>
          <w:b/>
          <w:bCs/>
          <w:sz w:val="22"/>
          <w:szCs w:val="22"/>
          <w:lang w:eastAsia="en-AU"/>
        </w:rPr>
        <w:t xml:space="preserve"> </w:t>
      </w:r>
      <w:r w:rsidR="000B41A9" w:rsidRPr="52C2B35C">
        <w:rPr>
          <w:rFonts w:ascii="Calibri" w:hAnsi="Calibri" w:cs="Calibri"/>
          <w:color w:val="000000" w:themeColor="text1"/>
          <w:sz w:val="22"/>
          <w:szCs w:val="22"/>
          <w:lang w:eastAsia="en-AU"/>
        </w:rPr>
        <w:t>Complaints Handling and Feedback Policy</w:t>
      </w:r>
      <w:r w:rsidR="000B41A9" w:rsidRPr="00517F9B">
        <w:rPr>
          <w:rFonts w:ascii="Calibri" w:hAnsi="Calibri" w:cs="Calibri"/>
          <w:sz w:val="22"/>
          <w:szCs w:val="22"/>
          <w:lang w:eastAsia="en-AU"/>
        </w:rPr>
        <w:t xml:space="preserve"> </w:t>
      </w:r>
      <w:r w:rsidRPr="00517F9B">
        <w:rPr>
          <w:rFonts w:ascii="Calibri" w:hAnsi="Calibri" w:cs="Calibri"/>
          <w:sz w:val="22"/>
          <w:szCs w:val="22"/>
          <w:lang w:eastAsia="en-AU"/>
        </w:rPr>
        <w:t xml:space="preserve">and ensuring this is accessible for </w:t>
      </w:r>
      <w:r w:rsidR="39EE705F" w:rsidRPr="72B793E8">
        <w:rPr>
          <w:rFonts w:ascii="Calibri" w:hAnsi="Calibri" w:cs="Calibri"/>
          <w:sz w:val="22"/>
          <w:szCs w:val="22"/>
          <w:lang w:eastAsia="en-AU"/>
        </w:rPr>
        <w:t>anyone</w:t>
      </w:r>
      <w:r w:rsidRPr="4C174E28">
        <w:rPr>
          <w:rFonts w:ascii="Calibri" w:hAnsi="Calibri" w:cs="Calibri"/>
          <w:sz w:val="22"/>
          <w:szCs w:val="22"/>
          <w:lang w:eastAsia="en-AU"/>
        </w:rPr>
        <w:t xml:space="preserve"> </w:t>
      </w:r>
      <w:r w:rsidRPr="00517F9B">
        <w:rPr>
          <w:rFonts w:ascii="Calibri" w:hAnsi="Calibri" w:cs="Calibri"/>
          <w:sz w:val="22"/>
          <w:szCs w:val="22"/>
          <w:lang w:eastAsia="en-AU"/>
        </w:rPr>
        <w:t xml:space="preserve">reporting instances of </w:t>
      </w:r>
      <w:r w:rsidR="000B41A9">
        <w:rPr>
          <w:rFonts w:ascii="Calibri" w:hAnsi="Calibri" w:cs="Calibri"/>
          <w:sz w:val="22"/>
          <w:szCs w:val="22"/>
          <w:lang w:eastAsia="en-AU"/>
        </w:rPr>
        <w:t>SEAH.</w:t>
      </w:r>
    </w:p>
    <w:p w14:paraId="6D3F9253" w14:textId="77777777" w:rsidR="004B16D0" w:rsidRPr="00517F9B" w:rsidRDefault="004B16D0" w:rsidP="004B16D0">
      <w:pPr>
        <w:autoSpaceDE w:val="0"/>
        <w:autoSpaceDN w:val="0"/>
        <w:adjustRightInd w:val="0"/>
        <w:spacing w:after="15"/>
        <w:rPr>
          <w:rFonts w:ascii="Calibri" w:hAnsi="Calibri" w:cs="Calibri"/>
          <w:sz w:val="22"/>
          <w:szCs w:val="22"/>
          <w:lang w:eastAsia="en-AU"/>
        </w:rPr>
      </w:pPr>
    </w:p>
    <w:p w14:paraId="4C58D377" w14:textId="7FA28693" w:rsidR="00517F9B" w:rsidRDefault="00517F9B" w:rsidP="004B16D0">
      <w:pPr>
        <w:autoSpaceDE w:val="0"/>
        <w:autoSpaceDN w:val="0"/>
        <w:adjustRightInd w:val="0"/>
        <w:spacing w:after="15"/>
        <w:rPr>
          <w:rFonts w:ascii="Calibri" w:hAnsi="Calibri" w:cs="Calibri"/>
          <w:sz w:val="22"/>
          <w:szCs w:val="22"/>
          <w:lang w:eastAsia="en-AU"/>
        </w:rPr>
      </w:pPr>
      <w:r w:rsidRPr="00517F9B">
        <w:rPr>
          <w:rFonts w:ascii="Calibri" w:hAnsi="Calibri" w:cs="Calibri"/>
          <w:sz w:val="22"/>
          <w:szCs w:val="22"/>
          <w:lang w:eastAsia="en-AU"/>
        </w:rPr>
        <w:t xml:space="preserve">The </w:t>
      </w:r>
      <w:r w:rsidR="54693C38" w:rsidRPr="24A5C5B4">
        <w:rPr>
          <w:rFonts w:ascii="Calibri" w:hAnsi="Calibri" w:cs="Calibri"/>
          <w:sz w:val="22"/>
          <w:szCs w:val="22"/>
          <w:lang w:eastAsia="en-AU"/>
        </w:rPr>
        <w:t xml:space="preserve">Executive </w:t>
      </w:r>
      <w:r w:rsidR="54693C38" w:rsidRPr="2FA17C01">
        <w:rPr>
          <w:rFonts w:ascii="Calibri" w:hAnsi="Calibri" w:cs="Calibri"/>
          <w:sz w:val="22"/>
          <w:szCs w:val="22"/>
          <w:lang w:eastAsia="en-AU"/>
        </w:rPr>
        <w:t xml:space="preserve">Director </w:t>
      </w:r>
      <w:r w:rsidR="00A418CE" w:rsidRPr="2FA17C01">
        <w:rPr>
          <w:rFonts w:ascii="Calibri" w:hAnsi="Calibri" w:cs="Calibri"/>
          <w:sz w:val="22"/>
          <w:szCs w:val="22"/>
          <w:lang w:eastAsia="en-AU"/>
        </w:rPr>
        <w:t>and</w:t>
      </w:r>
      <w:r w:rsidR="00A418CE">
        <w:rPr>
          <w:rFonts w:ascii="Calibri" w:hAnsi="Calibri" w:cs="Calibri"/>
          <w:sz w:val="22"/>
          <w:szCs w:val="22"/>
          <w:lang w:eastAsia="en-AU"/>
        </w:rPr>
        <w:t xml:space="preserve"> </w:t>
      </w:r>
      <w:r w:rsidRPr="00517F9B">
        <w:rPr>
          <w:rFonts w:ascii="Calibri" w:hAnsi="Calibri" w:cs="Calibri"/>
          <w:sz w:val="22"/>
          <w:szCs w:val="22"/>
          <w:lang w:eastAsia="en-AU"/>
        </w:rPr>
        <w:t xml:space="preserve">Executive Team are responsible for regularly informing our </w:t>
      </w:r>
      <w:r w:rsidR="007B414C">
        <w:rPr>
          <w:rFonts w:ascii="Calibri" w:hAnsi="Calibri" w:cs="Calibri"/>
          <w:sz w:val="22"/>
          <w:szCs w:val="22"/>
          <w:lang w:eastAsia="en-AU"/>
        </w:rPr>
        <w:t>p</w:t>
      </w:r>
      <w:r w:rsidRPr="00517F9B">
        <w:rPr>
          <w:rFonts w:ascii="Calibri" w:hAnsi="Calibri" w:cs="Calibri"/>
          <w:sz w:val="22"/>
          <w:szCs w:val="22"/>
          <w:lang w:eastAsia="en-AU"/>
        </w:rPr>
        <w:t xml:space="preserve">eople, </w:t>
      </w:r>
      <w:r w:rsidR="007B414C">
        <w:rPr>
          <w:rFonts w:ascii="Calibri" w:hAnsi="Calibri" w:cs="Calibri"/>
          <w:sz w:val="22"/>
          <w:szCs w:val="22"/>
          <w:lang w:eastAsia="en-AU"/>
        </w:rPr>
        <w:t>p</w:t>
      </w:r>
      <w:r w:rsidRPr="00517F9B">
        <w:rPr>
          <w:rFonts w:ascii="Calibri" w:hAnsi="Calibri" w:cs="Calibri"/>
          <w:sz w:val="22"/>
          <w:szCs w:val="22"/>
          <w:lang w:eastAsia="en-AU"/>
        </w:rPr>
        <w:t xml:space="preserve">artners and communities </w:t>
      </w:r>
      <w:r w:rsidR="189C60CA" w:rsidRPr="2D51C85D">
        <w:rPr>
          <w:rFonts w:ascii="Calibri" w:hAnsi="Calibri" w:cs="Calibri"/>
          <w:sz w:val="22"/>
          <w:szCs w:val="22"/>
          <w:lang w:eastAsia="en-AU"/>
        </w:rPr>
        <w:t>of</w:t>
      </w:r>
      <w:r w:rsidRPr="00517F9B">
        <w:rPr>
          <w:rFonts w:ascii="Calibri" w:hAnsi="Calibri" w:cs="Calibri"/>
          <w:sz w:val="22"/>
          <w:szCs w:val="22"/>
          <w:lang w:eastAsia="en-AU"/>
        </w:rPr>
        <w:t xml:space="preserve"> measures taken to prevent and respond to </w:t>
      </w:r>
      <w:r w:rsidR="000B41A9">
        <w:rPr>
          <w:rFonts w:ascii="Calibri" w:hAnsi="Calibri" w:cs="Calibri"/>
          <w:sz w:val="22"/>
          <w:szCs w:val="22"/>
          <w:lang w:eastAsia="en-AU"/>
        </w:rPr>
        <w:t>SEA</w:t>
      </w:r>
      <w:r w:rsidR="001A5717">
        <w:rPr>
          <w:rFonts w:ascii="Calibri" w:hAnsi="Calibri" w:cs="Calibri"/>
          <w:sz w:val="22"/>
          <w:szCs w:val="22"/>
          <w:lang w:eastAsia="en-AU"/>
        </w:rPr>
        <w:t xml:space="preserve">H across domestic and international programs. </w:t>
      </w:r>
      <w:r w:rsidRPr="00517F9B">
        <w:rPr>
          <w:rFonts w:ascii="Calibri" w:hAnsi="Calibri" w:cs="Calibri"/>
          <w:sz w:val="22"/>
          <w:szCs w:val="22"/>
          <w:lang w:eastAsia="en-AU"/>
        </w:rPr>
        <w:t xml:space="preserve"> </w:t>
      </w:r>
    </w:p>
    <w:p w14:paraId="55EF1A3B" w14:textId="77777777" w:rsidR="00567761" w:rsidRPr="00517F9B" w:rsidRDefault="00567761" w:rsidP="004B16D0">
      <w:pPr>
        <w:autoSpaceDE w:val="0"/>
        <w:autoSpaceDN w:val="0"/>
        <w:adjustRightInd w:val="0"/>
        <w:spacing w:after="15"/>
        <w:rPr>
          <w:rFonts w:ascii="Calibri" w:hAnsi="Calibri" w:cs="Calibri"/>
          <w:sz w:val="22"/>
          <w:szCs w:val="22"/>
          <w:lang w:eastAsia="en-AU"/>
        </w:rPr>
      </w:pPr>
    </w:p>
    <w:p w14:paraId="06B5612A" w14:textId="55451608" w:rsidR="00517F9B" w:rsidRDefault="00517F9B" w:rsidP="00675624">
      <w:pPr>
        <w:autoSpaceDE w:val="0"/>
        <w:autoSpaceDN w:val="0"/>
        <w:adjustRightInd w:val="0"/>
        <w:spacing w:after="15"/>
        <w:rPr>
          <w:rFonts w:ascii="Calibri" w:hAnsi="Calibri" w:cs="Calibri"/>
          <w:sz w:val="22"/>
          <w:szCs w:val="22"/>
          <w:lang w:eastAsia="en-AU"/>
        </w:rPr>
      </w:pPr>
      <w:r w:rsidRPr="00517F9B">
        <w:rPr>
          <w:rFonts w:ascii="Calibri" w:hAnsi="Calibri" w:cs="Calibri"/>
          <w:sz w:val="22"/>
          <w:szCs w:val="22"/>
          <w:lang w:eastAsia="en-AU"/>
        </w:rPr>
        <w:t xml:space="preserve">The Executive Team is responsible for reporting all incidents arising under this Policy to the </w:t>
      </w:r>
      <w:r w:rsidR="00567761">
        <w:rPr>
          <w:rFonts w:ascii="Calibri" w:hAnsi="Calibri" w:cs="Calibri"/>
          <w:sz w:val="22"/>
          <w:szCs w:val="22"/>
          <w:lang w:eastAsia="en-AU"/>
        </w:rPr>
        <w:t>ACPCC</w:t>
      </w:r>
      <w:r w:rsidRPr="00517F9B">
        <w:rPr>
          <w:rFonts w:ascii="Calibri" w:hAnsi="Calibri" w:cs="Calibri"/>
          <w:sz w:val="22"/>
          <w:szCs w:val="22"/>
          <w:lang w:eastAsia="en-AU"/>
        </w:rPr>
        <w:t xml:space="preserve"> Board. </w:t>
      </w:r>
    </w:p>
    <w:p w14:paraId="1C2283F2" w14:textId="77777777" w:rsidR="00567761" w:rsidRPr="00517F9B" w:rsidRDefault="00567761" w:rsidP="00567761">
      <w:pPr>
        <w:autoSpaceDE w:val="0"/>
        <w:autoSpaceDN w:val="0"/>
        <w:adjustRightInd w:val="0"/>
        <w:spacing w:after="15"/>
        <w:ind w:left="360"/>
        <w:rPr>
          <w:rFonts w:ascii="Calibri" w:hAnsi="Calibri" w:cs="Calibri"/>
          <w:sz w:val="22"/>
          <w:szCs w:val="22"/>
          <w:lang w:eastAsia="en-AU"/>
        </w:rPr>
      </w:pPr>
    </w:p>
    <w:p w14:paraId="775D2F11" w14:textId="566B09FF" w:rsidR="00517F9B" w:rsidRPr="00517F9B" w:rsidRDefault="00517F9B" w:rsidP="00675624">
      <w:pPr>
        <w:autoSpaceDE w:val="0"/>
        <w:autoSpaceDN w:val="0"/>
        <w:adjustRightInd w:val="0"/>
        <w:rPr>
          <w:rFonts w:ascii="Calibri" w:hAnsi="Calibri" w:cs="Calibri"/>
          <w:sz w:val="22"/>
          <w:szCs w:val="22"/>
          <w:lang w:eastAsia="en-AU"/>
        </w:rPr>
      </w:pPr>
      <w:r w:rsidRPr="00517F9B">
        <w:rPr>
          <w:rFonts w:ascii="Calibri" w:hAnsi="Calibri" w:cs="Calibri"/>
          <w:sz w:val="22"/>
          <w:szCs w:val="22"/>
          <w:lang w:eastAsia="en-AU"/>
        </w:rPr>
        <w:t xml:space="preserve">The Executive Team is responsible for reporting all incidents arising under this Policy to relevant donors in line with contractual and partnership obligations. </w:t>
      </w:r>
    </w:p>
    <w:p w14:paraId="01873BDD" w14:textId="3C102F3A" w:rsidR="00375A4C" w:rsidRDefault="00375A4C" w:rsidP="00567761">
      <w:pPr>
        <w:rPr>
          <w:rFonts w:asciiTheme="minorHAnsi" w:hAnsiTheme="minorHAnsi" w:cstheme="minorHAnsi"/>
          <w:sz w:val="22"/>
          <w:szCs w:val="22"/>
        </w:rPr>
      </w:pPr>
    </w:p>
    <w:p w14:paraId="275C3C7A" w14:textId="489BFD2D" w:rsidR="009775FA" w:rsidRDefault="00237208" w:rsidP="00943CDD">
      <w:pPr>
        <w:spacing w:line="276" w:lineRule="auto"/>
        <w:rPr>
          <w:rFonts w:asciiTheme="minorHAnsi" w:hAnsiTheme="minorHAnsi" w:cstheme="minorBidi"/>
          <w:sz w:val="22"/>
          <w:szCs w:val="22"/>
        </w:rPr>
      </w:pPr>
      <w:r w:rsidRPr="0665616A">
        <w:rPr>
          <w:rFonts w:asciiTheme="minorHAnsi" w:hAnsiTheme="minorHAnsi" w:cstheme="minorBidi"/>
          <w:b/>
          <w:sz w:val="22"/>
          <w:szCs w:val="22"/>
        </w:rPr>
        <w:t>A</w:t>
      </w:r>
      <w:r w:rsidR="00BE7A37" w:rsidRPr="0665616A">
        <w:rPr>
          <w:rFonts w:asciiTheme="minorHAnsi" w:hAnsiTheme="minorHAnsi" w:cstheme="minorBidi"/>
          <w:b/>
          <w:sz w:val="22"/>
          <w:szCs w:val="22"/>
        </w:rPr>
        <w:t xml:space="preserve">wareness and skills </w:t>
      </w:r>
      <w:r w:rsidR="00BE7A37" w:rsidRPr="53115CF1">
        <w:rPr>
          <w:rFonts w:asciiTheme="minorHAnsi" w:hAnsiTheme="minorHAnsi" w:cstheme="minorBidi"/>
          <w:b/>
          <w:bCs/>
          <w:sz w:val="22"/>
          <w:szCs w:val="22"/>
        </w:rPr>
        <w:t>buildin</w:t>
      </w:r>
      <w:r w:rsidR="12A44DAE" w:rsidRPr="53115CF1">
        <w:rPr>
          <w:rFonts w:asciiTheme="minorHAnsi" w:hAnsiTheme="minorHAnsi" w:cstheme="minorBidi"/>
          <w:b/>
          <w:bCs/>
          <w:sz w:val="22"/>
          <w:szCs w:val="22"/>
        </w:rPr>
        <w:t xml:space="preserve">g. </w:t>
      </w:r>
      <w:r w:rsidR="12A44DAE" w:rsidRPr="7F74DE36">
        <w:rPr>
          <w:rFonts w:asciiTheme="minorHAnsi" w:hAnsiTheme="minorHAnsi" w:cstheme="minorBidi"/>
          <w:b/>
          <w:bCs/>
          <w:sz w:val="22"/>
          <w:szCs w:val="22"/>
        </w:rPr>
        <w:t xml:space="preserve"> </w:t>
      </w:r>
      <w:r w:rsidR="0093140B" w:rsidRPr="53115CF1">
        <w:rPr>
          <w:rFonts w:asciiTheme="minorHAnsi" w:hAnsiTheme="minorHAnsi" w:cstheme="minorBidi"/>
          <w:sz w:val="22"/>
          <w:szCs w:val="22"/>
        </w:rPr>
        <w:t>ACPCC</w:t>
      </w:r>
      <w:r w:rsidR="0093140B" w:rsidRPr="0665616A">
        <w:rPr>
          <w:rFonts w:asciiTheme="minorHAnsi" w:hAnsiTheme="minorHAnsi" w:cstheme="minorBidi"/>
          <w:sz w:val="22"/>
          <w:szCs w:val="22"/>
        </w:rPr>
        <w:t xml:space="preserve"> </w:t>
      </w:r>
      <w:r w:rsidR="009775FA" w:rsidRPr="0665616A">
        <w:rPr>
          <w:rFonts w:asciiTheme="minorHAnsi" w:hAnsiTheme="minorHAnsi" w:cstheme="minorBidi"/>
          <w:sz w:val="22"/>
          <w:szCs w:val="22"/>
        </w:rPr>
        <w:t xml:space="preserve">will ensure that all </w:t>
      </w:r>
      <w:r w:rsidR="0093140B" w:rsidRPr="0665616A">
        <w:rPr>
          <w:rFonts w:asciiTheme="minorHAnsi" w:hAnsiTheme="minorHAnsi" w:cstheme="minorBidi"/>
          <w:sz w:val="22"/>
          <w:szCs w:val="22"/>
        </w:rPr>
        <w:t xml:space="preserve">employees </w:t>
      </w:r>
      <w:r w:rsidR="005F6F0B" w:rsidRPr="0665616A">
        <w:rPr>
          <w:rFonts w:asciiTheme="minorHAnsi" w:hAnsiTheme="minorHAnsi" w:cstheme="minorBidi"/>
          <w:sz w:val="22"/>
          <w:szCs w:val="22"/>
        </w:rPr>
        <w:t xml:space="preserve">are aware of and understand PSEAH concepts and all employees </w:t>
      </w:r>
      <w:r w:rsidR="000E3027" w:rsidRPr="0665616A">
        <w:rPr>
          <w:rFonts w:asciiTheme="minorHAnsi" w:hAnsiTheme="minorHAnsi" w:cstheme="minorBidi"/>
          <w:sz w:val="22"/>
          <w:szCs w:val="22"/>
        </w:rPr>
        <w:t>invol</w:t>
      </w:r>
      <w:r w:rsidR="009775FA" w:rsidRPr="0665616A">
        <w:rPr>
          <w:rFonts w:asciiTheme="minorHAnsi" w:hAnsiTheme="minorHAnsi" w:cstheme="minorBidi"/>
          <w:sz w:val="22"/>
          <w:szCs w:val="22"/>
        </w:rPr>
        <w:t>ved in the</w:t>
      </w:r>
      <w:r w:rsidR="00902B03" w:rsidRPr="0665616A">
        <w:rPr>
          <w:rFonts w:asciiTheme="minorHAnsi" w:hAnsiTheme="minorHAnsi" w:cstheme="minorBidi"/>
          <w:sz w:val="22"/>
          <w:szCs w:val="22"/>
        </w:rPr>
        <w:t xml:space="preserve"> </w:t>
      </w:r>
      <w:r w:rsidR="009775FA" w:rsidRPr="0665616A">
        <w:rPr>
          <w:rFonts w:asciiTheme="minorHAnsi" w:hAnsiTheme="minorHAnsi" w:cstheme="minorBidi"/>
          <w:sz w:val="22"/>
          <w:szCs w:val="22"/>
        </w:rPr>
        <w:t xml:space="preserve">management and implementation of international projects provided with appropriate orientation and training </w:t>
      </w:r>
      <w:r w:rsidR="000E3027" w:rsidRPr="0665616A">
        <w:rPr>
          <w:rFonts w:asciiTheme="minorHAnsi" w:hAnsiTheme="minorHAnsi" w:cstheme="minorBidi"/>
          <w:sz w:val="22"/>
          <w:szCs w:val="22"/>
        </w:rPr>
        <w:t>regarding policy and procedures</w:t>
      </w:r>
      <w:r w:rsidR="00F060EB" w:rsidRPr="0665616A">
        <w:rPr>
          <w:rFonts w:asciiTheme="minorHAnsi" w:hAnsiTheme="minorHAnsi" w:cstheme="minorBidi"/>
          <w:sz w:val="22"/>
          <w:szCs w:val="22"/>
        </w:rPr>
        <w:t xml:space="preserve">.  This PSEAH policy and procedures will be published on the organisations website. </w:t>
      </w:r>
    </w:p>
    <w:p w14:paraId="585CC6D5" w14:textId="77777777" w:rsidR="005A2032" w:rsidRPr="005F6F0B" w:rsidRDefault="005A2032" w:rsidP="008A6CB4">
      <w:pPr>
        <w:rPr>
          <w:rFonts w:asciiTheme="minorHAnsi" w:hAnsiTheme="minorHAnsi" w:cstheme="minorHAnsi"/>
          <w:bCs/>
          <w:sz w:val="22"/>
          <w:szCs w:val="22"/>
        </w:rPr>
      </w:pPr>
    </w:p>
    <w:p w14:paraId="7D5219F9" w14:textId="5F8DD3E0" w:rsidR="1637FAB5" w:rsidRPr="00F476C5" w:rsidRDefault="00BB1D94" w:rsidP="00F476C5">
      <w:pPr>
        <w:pStyle w:val="Default"/>
        <w:spacing w:line="276" w:lineRule="auto"/>
        <w:rPr>
          <w:rFonts w:asciiTheme="minorHAnsi" w:hAnsiTheme="minorHAnsi" w:cstheme="minorBidi"/>
          <w:color w:val="auto"/>
          <w:sz w:val="22"/>
          <w:szCs w:val="22"/>
          <w:lang w:eastAsia="en-US"/>
        </w:rPr>
      </w:pPr>
      <w:r w:rsidRPr="5056C90C">
        <w:rPr>
          <w:rFonts w:asciiTheme="minorHAnsi" w:hAnsiTheme="minorHAnsi" w:cstheme="minorBidi"/>
          <w:b/>
          <w:sz w:val="22"/>
          <w:szCs w:val="22"/>
        </w:rPr>
        <w:t>Recruitment</w:t>
      </w:r>
      <w:r w:rsidR="333F9D83" w:rsidRPr="5056C90C">
        <w:rPr>
          <w:rFonts w:asciiTheme="minorHAnsi" w:hAnsiTheme="minorHAnsi" w:cstheme="minorBidi"/>
          <w:b/>
          <w:bCs/>
          <w:sz w:val="22"/>
          <w:szCs w:val="22"/>
        </w:rPr>
        <w:t>.</w:t>
      </w:r>
      <w:r w:rsidR="333F9D83" w:rsidRPr="782E2C21">
        <w:rPr>
          <w:rFonts w:asciiTheme="minorHAnsi" w:hAnsiTheme="minorHAnsi" w:cstheme="minorBidi"/>
          <w:b/>
          <w:bCs/>
          <w:sz w:val="22"/>
          <w:szCs w:val="22"/>
        </w:rPr>
        <w:t xml:space="preserve"> </w:t>
      </w:r>
      <w:r w:rsidR="333F9D83" w:rsidRPr="2928106D">
        <w:rPr>
          <w:rFonts w:asciiTheme="minorHAnsi" w:hAnsiTheme="minorHAnsi" w:cstheme="minorBidi"/>
          <w:b/>
          <w:bCs/>
          <w:sz w:val="22"/>
          <w:szCs w:val="22"/>
        </w:rPr>
        <w:t xml:space="preserve"> </w:t>
      </w:r>
      <w:r w:rsidR="00BE2ABF" w:rsidRPr="5056C90C">
        <w:rPr>
          <w:rFonts w:asciiTheme="minorHAnsi" w:hAnsiTheme="minorHAnsi" w:cstheme="minorBidi"/>
          <w:color w:val="auto"/>
          <w:sz w:val="22"/>
          <w:szCs w:val="22"/>
          <w:lang w:eastAsia="en-US"/>
        </w:rPr>
        <w:t>ACP</w:t>
      </w:r>
      <w:r w:rsidR="00E40B54" w:rsidRPr="5056C90C">
        <w:rPr>
          <w:rFonts w:asciiTheme="minorHAnsi" w:hAnsiTheme="minorHAnsi" w:cstheme="minorBidi"/>
          <w:color w:val="auto"/>
          <w:sz w:val="22"/>
          <w:szCs w:val="22"/>
          <w:lang w:eastAsia="en-US"/>
        </w:rPr>
        <w:t>C</w:t>
      </w:r>
      <w:r w:rsidR="00BE2ABF" w:rsidRPr="5056C90C">
        <w:rPr>
          <w:rFonts w:asciiTheme="minorHAnsi" w:hAnsiTheme="minorHAnsi" w:cstheme="minorBidi"/>
          <w:color w:val="auto"/>
          <w:sz w:val="22"/>
          <w:szCs w:val="22"/>
          <w:lang w:eastAsia="en-US"/>
        </w:rPr>
        <w:t xml:space="preserve">C </w:t>
      </w:r>
      <w:r w:rsidR="00F476C5" w:rsidRPr="5056C90C">
        <w:rPr>
          <w:rFonts w:asciiTheme="minorHAnsi" w:hAnsiTheme="minorHAnsi" w:cstheme="minorBidi"/>
          <w:color w:val="auto"/>
          <w:sz w:val="22"/>
          <w:szCs w:val="22"/>
          <w:lang w:eastAsia="en-US"/>
        </w:rPr>
        <w:t xml:space="preserve">aims to recruit and select people who </w:t>
      </w:r>
      <w:r w:rsidR="00E93146" w:rsidRPr="5056C90C">
        <w:rPr>
          <w:rFonts w:asciiTheme="minorHAnsi" w:hAnsiTheme="minorHAnsi" w:cstheme="minorBidi"/>
          <w:color w:val="auto"/>
          <w:sz w:val="22"/>
          <w:szCs w:val="22"/>
          <w:lang w:eastAsia="en-US"/>
        </w:rPr>
        <w:t xml:space="preserve">will </w:t>
      </w:r>
      <w:r w:rsidR="004A072B" w:rsidRPr="5056C90C">
        <w:rPr>
          <w:rFonts w:asciiTheme="minorHAnsi" w:hAnsiTheme="minorHAnsi" w:cstheme="minorBidi"/>
          <w:color w:val="auto"/>
          <w:sz w:val="22"/>
          <w:szCs w:val="22"/>
          <w:lang w:eastAsia="en-US"/>
        </w:rPr>
        <w:t xml:space="preserve">not introduce </w:t>
      </w:r>
      <w:r w:rsidR="00E93146" w:rsidRPr="5056C90C">
        <w:rPr>
          <w:rFonts w:asciiTheme="minorHAnsi" w:hAnsiTheme="minorHAnsi" w:cstheme="minorBidi"/>
          <w:color w:val="auto"/>
          <w:sz w:val="22"/>
          <w:szCs w:val="22"/>
          <w:lang w:eastAsia="en-US"/>
        </w:rPr>
        <w:t xml:space="preserve">risk and are </w:t>
      </w:r>
      <w:r w:rsidR="00F476C5" w:rsidRPr="5056C90C">
        <w:rPr>
          <w:rFonts w:asciiTheme="minorHAnsi" w:hAnsiTheme="minorHAnsi" w:cstheme="minorBidi"/>
          <w:color w:val="auto"/>
          <w:sz w:val="22"/>
          <w:szCs w:val="22"/>
          <w:lang w:eastAsia="en-US"/>
        </w:rPr>
        <w:t xml:space="preserve">committed to safeguarding </w:t>
      </w:r>
      <w:r w:rsidR="00E93146" w:rsidRPr="5056C90C">
        <w:rPr>
          <w:rFonts w:asciiTheme="minorHAnsi" w:hAnsiTheme="minorHAnsi" w:cstheme="minorBidi"/>
          <w:color w:val="auto"/>
          <w:sz w:val="22"/>
          <w:szCs w:val="22"/>
          <w:lang w:eastAsia="en-US"/>
        </w:rPr>
        <w:t xml:space="preserve">all </w:t>
      </w:r>
      <w:r w:rsidR="00F476C5" w:rsidRPr="5056C90C">
        <w:rPr>
          <w:rFonts w:asciiTheme="minorHAnsi" w:hAnsiTheme="minorHAnsi" w:cstheme="minorBidi"/>
          <w:color w:val="auto"/>
          <w:sz w:val="22"/>
          <w:szCs w:val="22"/>
          <w:lang w:eastAsia="en-US"/>
        </w:rPr>
        <w:t xml:space="preserve">people </w:t>
      </w:r>
      <w:r w:rsidR="00A82A8A" w:rsidRPr="5056C90C">
        <w:rPr>
          <w:rFonts w:asciiTheme="minorHAnsi" w:hAnsiTheme="minorHAnsi" w:cstheme="minorBidi"/>
          <w:color w:val="auto"/>
          <w:sz w:val="22"/>
          <w:szCs w:val="22"/>
          <w:lang w:eastAsia="en-US"/>
        </w:rPr>
        <w:t>whom we engage with through the course of our work</w:t>
      </w:r>
      <w:r w:rsidR="00F476C5" w:rsidRPr="5056C90C">
        <w:rPr>
          <w:rFonts w:asciiTheme="minorHAnsi" w:hAnsiTheme="minorHAnsi" w:cstheme="minorBidi"/>
          <w:color w:val="auto"/>
          <w:sz w:val="22"/>
          <w:szCs w:val="22"/>
          <w:lang w:eastAsia="en-US"/>
        </w:rPr>
        <w:t xml:space="preserve">. </w:t>
      </w:r>
      <w:r w:rsidR="00A82A8A" w:rsidRPr="5056C90C">
        <w:rPr>
          <w:rFonts w:asciiTheme="minorHAnsi" w:hAnsiTheme="minorHAnsi" w:cstheme="minorBidi"/>
          <w:color w:val="auto"/>
          <w:sz w:val="22"/>
          <w:szCs w:val="22"/>
          <w:lang w:eastAsia="en-US"/>
        </w:rPr>
        <w:t>ACPCC undertakes</w:t>
      </w:r>
      <w:r w:rsidR="00F476C5" w:rsidRPr="5056C90C">
        <w:rPr>
          <w:rFonts w:asciiTheme="minorHAnsi" w:hAnsiTheme="minorHAnsi" w:cstheme="minorBidi"/>
          <w:color w:val="auto"/>
          <w:sz w:val="22"/>
          <w:szCs w:val="22"/>
          <w:lang w:eastAsia="en-US"/>
        </w:rPr>
        <w:t xml:space="preserve"> robust screening processes for all staff working in the </w:t>
      </w:r>
      <w:r w:rsidR="00A82A8A" w:rsidRPr="5056C90C">
        <w:rPr>
          <w:rFonts w:asciiTheme="minorHAnsi" w:hAnsiTheme="minorHAnsi" w:cstheme="minorBidi"/>
          <w:color w:val="auto"/>
          <w:sz w:val="22"/>
          <w:szCs w:val="22"/>
          <w:lang w:eastAsia="en-US"/>
        </w:rPr>
        <w:t>I</w:t>
      </w:r>
      <w:r w:rsidR="00F476C5" w:rsidRPr="5056C90C">
        <w:rPr>
          <w:rFonts w:asciiTheme="minorHAnsi" w:hAnsiTheme="minorHAnsi" w:cstheme="minorBidi"/>
          <w:color w:val="auto"/>
          <w:sz w:val="22"/>
          <w:szCs w:val="22"/>
          <w:lang w:eastAsia="en-US"/>
        </w:rPr>
        <w:t>nternational Progra</w:t>
      </w:r>
      <w:r w:rsidR="004A072B" w:rsidRPr="5056C90C">
        <w:rPr>
          <w:rFonts w:asciiTheme="minorHAnsi" w:hAnsiTheme="minorHAnsi" w:cstheme="minorBidi"/>
          <w:color w:val="auto"/>
          <w:sz w:val="22"/>
          <w:szCs w:val="22"/>
          <w:lang w:eastAsia="en-US"/>
        </w:rPr>
        <w:t>ms</w:t>
      </w:r>
      <w:r w:rsidR="00F476C5" w:rsidRPr="5056C90C">
        <w:rPr>
          <w:rFonts w:asciiTheme="minorHAnsi" w:hAnsiTheme="minorHAnsi" w:cstheme="minorBidi"/>
          <w:color w:val="auto"/>
          <w:sz w:val="22"/>
          <w:szCs w:val="22"/>
          <w:lang w:eastAsia="en-US"/>
        </w:rPr>
        <w:t>. This includes ensuring a criminal record check</w:t>
      </w:r>
      <w:r w:rsidR="00BB1EA6" w:rsidRPr="5056C90C">
        <w:rPr>
          <w:rFonts w:asciiTheme="minorHAnsi" w:hAnsiTheme="minorHAnsi" w:cstheme="minorBidi"/>
          <w:color w:val="auto"/>
          <w:sz w:val="22"/>
          <w:szCs w:val="22"/>
          <w:lang w:eastAsia="en-US"/>
        </w:rPr>
        <w:t xml:space="preserve">, </w:t>
      </w:r>
      <w:r w:rsidR="00F476C5" w:rsidRPr="5056C90C">
        <w:rPr>
          <w:rFonts w:asciiTheme="minorHAnsi" w:hAnsiTheme="minorHAnsi" w:cstheme="minorBidi"/>
          <w:color w:val="auto"/>
          <w:sz w:val="22"/>
          <w:szCs w:val="22"/>
          <w:lang w:eastAsia="en-US"/>
        </w:rPr>
        <w:t xml:space="preserve">Working with Children Check </w:t>
      </w:r>
      <w:r w:rsidR="00BB1EA6" w:rsidRPr="5056C90C">
        <w:rPr>
          <w:rFonts w:asciiTheme="minorHAnsi" w:hAnsiTheme="minorHAnsi" w:cstheme="minorBidi"/>
          <w:color w:val="auto"/>
          <w:sz w:val="22"/>
          <w:szCs w:val="22"/>
          <w:lang w:eastAsia="en-US"/>
        </w:rPr>
        <w:t>and the PSEAH Code of Conduct</w:t>
      </w:r>
      <w:r w:rsidR="00C13441" w:rsidRPr="5056C90C">
        <w:rPr>
          <w:rFonts w:asciiTheme="minorHAnsi" w:hAnsiTheme="minorHAnsi" w:cstheme="minorBidi"/>
          <w:color w:val="auto"/>
          <w:sz w:val="22"/>
          <w:szCs w:val="22"/>
          <w:lang w:eastAsia="en-US"/>
        </w:rPr>
        <w:t xml:space="preserve"> is read and signed</w:t>
      </w:r>
      <w:r w:rsidR="00F476C5" w:rsidRPr="5056C90C">
        <w:rPr>
          <w:rFonts w:asciiTheme="minorHAnsi" w:hAnsiTheme="minorHAnsi" w:cstheme="minorBidi"/>
          <w:color w:val="auto"/>
          <w:sz w:val="22"/>
          <w:szCs w:val="22"/>
          <w:lang w:eastAsia="en-US"/>
        </w:rPr>
        <w:t xml:space="preserve"> prior to engagement </w:t>
      </w:r>
      <w:r w:rsidR="00C13441" w:rsidRPr="5056C90C">
        <w:rPr>
          <w:rFonts w:asciiTheme="minorHAnsi" w:hAnsiTheme="minorHAnsi" w:cstheme="minorBidi"/>
          <w:color w:val="auto"/>
          <w:sz w:val="22"/>
          <w:szCs w:val="22"/>
          <w:lang w:eastAsia="en-US"/>
        </w:rPr>
        <w:t xml:space="preserve">with </w:t>
      </w:r>
      <w:r w:rsidR="00F476C5" w:rsidRPr="5056C90C">
        <w:rPr>
          <w:rFonts w:asciiTheme="minorHAnsi" w:hAnsiTheme="minorHAnsi" w:cstheme="minorBidi"/>
          <w:color w:val="auto"/>
          <w:sz w:val="22"/>
          <w:szCs w:val="22"/>
          <w:lang w:eastAsia="en-US"/>
        </w:rPr>
        <w:t xml:space="preserve">verbal referee checks performed and documented.  </w:t>
      </w:r>
      <w:r w:rsidR="006B30EB" w:rsidRPr="5056C90C">
        <w:rPr>
          <w:rFonts w:asciiTheme="minorHAnsi" w:hAnsiTheme="minorHAnsi" w:cstheme="minorBidi"/>
          <w:color w:val="auto"/>
          <w:sz w:val="22"/>
          <w:szCs w:val="22"/>
          <w:lang w:eastAsia="en-US"/>
        </w:rPr>
        <w:t>ACPCC</w:t>
      </w:r>
      <w:r w:rsidR="00F476C5" w:rsidRPr="5056C90C">
        <w:rPr>
          <w:rFonts w:asciiTheme="minorHAnsi" w:hAnsiTheme="minorHAnsi" w:cstheme="minorBidi"/>
          <w:color w:val="auto"/>
          <w:sz w:val="22"/>
          <w:szCs w:val="22"/>
          <w:lang w:eastAsia="en-US"/>
        </w:rPr>
        <w:t xml:space="preserve"> will support in-country partners to identify ways applicants can be screened when recruiting project staff.</w:t>
      </w:r>
      <w:r w:rsidR="00C13441" w:rsidRPr="5056C90C">
        <w:rPr>
          <w:rFonts w:asciiTheme="minorHAnsi" w:hAnsiTheme="minorHAnsi" w:cstheme="minorBidi"/>
          <w:color w:val="auto"/>
          <w:sz w:val="22"/>
          <w:szCs w:val="22"/>
          <w:lang w:eastAsia="en-US"/>
        </w:rPr>
        <w:t xml:space="preserve"> Refer to ACPCC </w:t>
      </w:r>
      <w:r w:rsidR="00663A9E" w:rsidRPr="5056C90C">
        <w:rPr>
          <w:rFonts w:asciiTheme="minorHAnsi" w:hAnsiTheme="minorHAnsi" w:cstheme="minorBidi"/>
          <w:color w:val="auto"/>
          <w:sz w:val="22"/>
          <w:szCs w:val="22"/>
          <w:lang w:eastAsia="en-US"/>
        </w:rPr>
        <w:t>Recruitment and Selection Policy.</w:t>
      </w:r>
    </w:p>
    <w:p w14:paraId="645CA1A9" w14:textId="77777777" w:rsidR="005304B3" w:rsidRPr="005F6F0B" w:rsidRDefault="005304B3" w:rsidP="005F6F0B">
      <w:pPr>
        <w:ind w:left="360" w:hanging="360"/>
        <w:rPr>
          <w:rFonts w:asciiTheme="minorHAnsi" w:hAnsiTheme="minorHAnsi" w:cstheme="minorHAnsi"/>
          <w:sz w:val="22"/>
          <w:szCs w:val="22"/>
        </w:rPr>
      </w:pPr>
    </w:p>
    <w:p w14:paraId="673B3672" w14:textId="17332303" w:rsidR="00C2137C" w:rsidRDefault="00BE7A37" w:rsidP="00EE2536">
      <w:pPr>
        <w:pStyle w:val="NoSpacing"/>
        <w:spacing w:line="276" w:lineRule="auto"/>
        <w:rPr>
          <w:rFonts w:asciiTheme="minorHAnsi" w:hAnsiTheme="minorHAnsi" w:cstheme="minorBidi"/>
          <w:sz w:val="22"/>
          <w:szCs w:val="22"/>
        </w:rPr>
      </w:pPr>
      <w:r w:rsidRPr="3BFB7ACB">
        <w:rPr>
          <w:rFonts w:asciiTheme="minorHAnsi" w:hAnsiTheme="minorHAnsi" w:cstheme="minorBidi"/>
          <w:b/>
          <w:sz w:val="22"/>
          <w:szCs w:val="22"/>
        </w:rPr>
        <w:t>Risk management</w:t>
      </w:r>
      <w:r w:rsidR="40111218" w:rsidRPr="30A49C40">
        <w:rPr>
          <w:rFonts w:asciiTheme="minorHAnsi" w:hAnsiTheme="minorHAnsi" w:cstheme="minorBidi"/>
          <w:b/>
          <w:bCs/>
          <w:sz w:val="22"/>
          <w:szCs w:val="22"/>
        </w:rPr>
        <w:t>.</w:t>
      </w:r>
      <w:r w:rsidR="004159C0" w:rsidRPr="30A49C40">
        <w:rPr>
          <w:rFonts w:asciiTheme="minorHAnsi" w:hAnsiTheme="minorHAnsi" w:cstheme="minorBidi"/>
        </w:rPr>
        <w:t xml:space="preserve"> </w:t>
      </w:r>
      <w:r w:rsidR="47FCD48C" w:rsidRPr="30A49C40">
        <w:rPr>
          <w:rFonts w:asciiTheme="minorHAnsi" w:hAnsiTheme="minorHAnsi" w:cstheme="minorBidi"/>
        </w:rPr>
        <w:t xml:space="preserve"> </w:t>
      </w:r>
      <w:r w:rsidR="007116D0" w:rsidRPr="3BFB7ACB">
        <w:rPr>
          <w:rFonts w:asciiTheme="minorHAnsi" w:hAnsiTheme="minorHAnsi" w:cstheme="minorBidi"/>
          <w:sz w:val="22"/>
          <w:szCs w:val="22"/>
        </w:rPr>
        <w:t>ACPCC</w:t>
      </w:r>
      <w:r w:rsidR="004159C0" w:rsidRPr="3BFB7ACB">
        <w:rPr>
          <w:rFonts w:asciiTheme="minorHAnsi" w:hAnsiTheme="minorHAnsi" w:cstheme="minorBidi"/>
          <w:sz w:val="22"/>
          <w:szCs w:val="22"/>
        </w:rPr>
        <w:t xml:space="preserve"> take</w:t>
      </w:r>
      <w:r w:rsidR="00D44CC6" w:rsidRPr="3BFB7ACB">
        <w:rPr>
          <w:rFonts w:asciiTheme="minorHAnsi" w:hAnsiTheme="minorHAnsi" w:cstheme="minorBidi"/>
          <w:sz w:val="22"/>
          <w:szCs w:val="22"/>
        </w:rPr>
        <w:t>s</w:t>
      </w:r>
      <w:r w:rsidR="004159C0" w:rsidRPr="3BFB7ACB">
        <w:rPr>
          <w:rFonts w:asciiTheme="minorHAnsi" w:hAnsiTheme="minorHAnsi" w:cstheme="minorBidi"/>
          <w:sz w:val="22"/>
          <w:szCs w:val="22"/>
        </w:rPr>
        <w:t xml:space="preserve"> a risk-based approach to PSEAH by establishing the risk context of all international projects and activities. </w:t>
      </w:r>
      <w:r w:rsidR="00FB1D5B" w:rsidRPr="3BFB7ACB">
        <w:rPr>
          <w:rFonts w:asciiTheme="minorHAnsi" w:hAnsiTheme="minorHAnsi" w:cstheme="minorBidi"/>
          <w:sz w:val="22"/>
          <w:szCs w:val="22"/>
        </w:rPr>
        <w:t xml:space="preserve">A </w:t>
      </w:r>
      <w:r w:rsidR="00C067FA" w:rsidRPr="3BFB7ACB">
        <w:rPr>
          <w:rFonts w:asciiTheme="minorHAnsi" w:hAnsiTheme="minorHAnsi" w:cstheme="minorBidi"/>
          <w:sz w:val="22"/>
          <w:szCs w:val="22"/>
        </w:rPr>
        <w:t xml:space="preserve">risk assessment will </w:t>
      </w:r>
      <w:r w:rsidR="00FB1D5B" w:rsidRPr="3BFB7ACB">
        <w:rPr>
          <w:rFonts w:asciiTheme="minorHAnsi" w:hAnsiTheme="minorHAnsi" w:cstheme="minorBidi"/>
          <w:sz w:val="22"/>
          <w:szCs w:val="22"/>
        </w:rPr>
        <w:t>be undertaken for all</w:t>
      </w:r>
      <w:r w:rsidR="00C067FA" w:rsidRPr="3BFB7ACB">
        <w:rPr>
          <w:rFonts w:asciiTheme="minorHAnsi" w:hAnsiTheme="minorHAnsi" w:cstheme="minorBidi"/>
          <w:sz w:val="22"/>
          <w:szCs w:val="22"/>
        </w:rPr>
        <w:t xml:space="preserve"> </w:t>
      </w:r>
      <w:r w:rsidR="00663A9E" w:rsidRPr="3BFB7ACB">
        <w:rPr>
          <w:rFonts w:asciiTheme="minorHAnsi" w:hAnsiTheme="minorHAnsi" w:cstheme="minorBidi"/>
          <w:sz w:val="22"/>
          <w:szCs w:val="22"/>
        </w:rPr>
        <w:t>ACPCC,</w:t>
      </w:r>
      <w:r w:rsidR="0012164C" w:rsidRPr="3BFB7ACB">
        <w:rPr>
          <w:rFonts w:asciiTheme="minorHAnsi" w:hAnsiTheme="minorHAnsi" w:cstheme="minorBidi"/>
          <w:sz w:val="22"/>
          <w:szCs w:val="22"/>
        </w:rPr>
        <w:t xml:space="preserve"> or </w:t>
      </w:r>
      <w:r w:rsidR="0084158D" w:rsidRPr="3BFB7ACB">
        <w:rPr>
          <w:rFonts w:asciiTheme="minorHAnsi" w:hAnsiTheme="minorHAnsi" w:cstheme="minorBidi"/>
          <w:sz w:val="22"/>
          <w:szCs w:val="22"/>
        </w:rPr>
        <w:t xml:space="preserve">partner </w:t>
      </w:r>
      <w:r w:rsidR="0084158D" w:rsidRPr="3BFB7ACB">
        <w:rPr>
          <w:rFonts w:asciiTheme="minorHAnsi" w:hAnsiTheme="minorHAnsi" w:cstheme="minorBidi"/>
          <w:sz w:val="22"/>
          <w:szCs w:val="22"/>
        </w:rPr>
        <w:lastRenderedPageBreak/>
        <w:t>delivered work through</w:t>
      </w:r>
      <w:r w:rsidR="00CF7CF2" w:rsidRPr="3BFB7ACB">
        <w:rPr>
          <w:rFonts w:asciiTheme="minorHAnsi" w:hAnsiTheme="minorHAnsi" w:cstheme="minorBidi"/>
          <w:sz w:val="22"/>
          <w:szCs w:val="22"/>
        </w:rPr>
        <w:t xml:space="preserve"> </w:t>
      </w:r>
      <w:r w:rsidR="00FB1D5B" w:rsidRPr="3BFB7ACB">
        <w:rPr>
          <w:rFonts w:asciiTheme="minorHAnsi" w:hAnsiTheme="minorHAnsi" w:cstheme="minorBidi"/>
          <w:sz w:val="22"/>
          <w:szCs w:val="22"/>
        </w:rPr>
        <w:t xml:space="preserve">project planning and design, </w:t>
      </w:r>
      <w:r w:rsidR="00C067FA" w:rsidRPr="3BFB7ACB">
        <w:rPr>
          <w:rFonts w:asciiTheme="minorHAnsi" w:hAnsiTheme="minorHAnsi" w:cstheme="minorBidi"/>
          <w:sz w:val="22"/>
          <w:szCs w:val="22"/>
        </w:rPr>
        <w:t xml:space="preserve">Partnership </w:t>
      </w:r>
      <w:r w:rsidR="00C2137C" w:rsidRPr="3BFB7ACB">
        <w:rPr>
          <w:rFonts w:asciiTheme="minorHAnsi" w:hAnsiTheme="minorHAnsi" w:cstheme="minorBidi"/>
          <w:sz w:val="22"/>
          <w:szCs w:val="22"/>
        </w:rPr>
        <w:t xml:space="preserve">Due Diligence and </w:t>
      </w:r>
      <w:r w:rsidR="00C067FA" w:rsidRPr="3BFB7ACB">
        <w:rPr>
          <w:rFonts w:asciiTheme="minorHAnsi" w:hAnsiTheme="minorHAnsi" w:cstheme="minorBidi"/>
          <w:sz w:val="22"/>
          <w:szCs w:val="22"/>
        </w:rPr>
        <w:t xml:space="preserve">Capacity Assessment with a new partner, or when any significant change occurs within the partner organisation. </w:t>
      </w:r>
    </w:p>
    <w:p w14:paraId="7918B6C0" w14:textId="77777777" w:rsidR="00C2137C" w:rsidRDefault="00C2137C" w:rsidP="00EE2536">
      <w:pPr>
        <w:pStyle w:val="NoSpacing"/>
        <w:spacing w:line="276" w:lineRule="auto"/>
        <w:rPr>
          <w:rFonts w:asciiTheme="minorHAnsi" w:hAnsiTheme="minorHAnsi" w:cstheme="minorHAnsi"/>
          <w:bCs/>
          <w:sz w:val="22"/>
          <w:szCs w:val="22"/>
        </w:rPr>
      </w:pPr>
    </w:p>
    <w:p w14:paraId="783EE8D2" w14:textId="65A4A9F3" w:rsidR="004159C0" w:rsidRPr="00EE2536" w:rsidRDefault="004159C0" w:rsidP="00EE2536">
      <w:pPr>
        <w:pStyle w:val="NoSpacing"/>
        <w:spacing w:line="276" w:lineRule="auto"/>
        <w:rPr>
          <w:rFonts w:asciiTheme="minorHAnsi" w:hAnsiTheme="minorHAnsi" w:cstheme="minorHAnsi"/>
          <w:bCs/>
          <w:sz w:val="22"/>
          <w:szCs w:val="22"/>
        </w:rPr>
      </w:pPr>
      <w:r w:rsidRPr="00EE2536">
        <w:rPr>
          <w:rFonts w:asciiTheme="minorHAnsi" w:hAnsiTheme="minorHAnsi" w:cstheme="minorHAnsi"/>
          <w:bCs/>
          <w:sz w:val="22"/>
          <w:szCs w:val="22"/>
        </w:rPr>
        <w:t xml:space="preserve">A full risk assessment will be conducted if the project or activity is working </w:t>
      </w:r>
      <w:r w:rsidR="00CF7CF2">
        <w:rPr>
          <w:rFonts w:asciiTheme="minorHAnsi" w:hAnsiTheme="minorHAnsi" w:cstheme="minorHAnsi"/>
          <w:bCs/>
          <w:sz w:val="22"/>
          <w:szCs w:val="22"/>
        </w:rPr>
        <w:t xml:space="preserve">specifically </w:t>
      </w:r>
      <w:r w:rsidRPr="00EE2536">
        <w:rPr>
          <w:rFonts w:asciiTheme="minorHAnsi" w:hAnsiTheme="minorHAnsi" w:cstheme="minorHAnsi"/>
          <w:bCs/>
          <w:sz w:val="22"/>
          <w:szCs w:val="22"/>
        </w:rPr>
        <w:t xml:space="preserve">with vulnerable or at-risk populations, or if the project or activity </w:t>
      </w:r>
      <w:r w:rsidR="00E15820">
        <w:rPr>
          <w:rFonts w:asciiTheme="minorHAnsi" w:hAnsiTheme="minorHAnsi" w:cstheme="minorHAnsi"/>
          <w:bCs/>
          <w:sz w:val="22"/>
          <w:szCs w:val="22"/>
        </w:rPr>
        <w:t xml:space="preserve">primarily focusses on </w:t>
      </w:r>
      <w:r w:rsidRPr="00EE2536">
        <w:rPr>
          <w:rFonts w:asciiTheme="minorHAnsi" w:hAnsiTheme="minorHAnsi" w:cstheme="minorHAnsi"/>
          <w:bCs/>
          <w:sz w:val="22"/>
          <w:szCs w:val="22"/>
        </w:rPr>
        <w:t xml:space="preserve">children. </w:t>
      </w:r>
      <w:r w:rsidR="005D521C" w:rsidRPr="00EE2536">
        <w:rPr>
          <w:rFonts w:asciiTheme="minorHAnsi" w:hAnsiTheme="minorHAnsi" w:cstheme="minorHAnsi"/>
          <w:bCs/>
          <w:sz w:val="22"/>
          <w:szCs w:val="22"/>
        </w:rPr>
        <w:t>ACPCC</w:t>
      </w:r>
      <w:r w:rsidRPr="00EE2536">
        <w:rPr>
          <w:rFonts w:asciiTheme="minorHAnsi" w:hAnsiTheme="minorHAnsi" w:cstheme="minorHAnsi"/>
          <w:bCs/>
          <w:sz w:val="22"/>
          <w:szCs w:val="22"/>
        </w:rPr>
        <w:t xml:space="preserve"> staff will assess the level of risk of sexual exploitation, abuse or harassment occurring and will apply </w:t>
      </w:r>
      <w:r w:rsidR="0044379A" w:rsidRPr="00EE2536">
        <w:rPr>
          <w:rFonts w:asciiTheme="minorHAnsi" w:hAnsiTheme="minorHAnsi" w:cstheme="minorHAnsi"/>
          <w:bCs/>
          <w:sz w:val="22"/>
          <w:szCs w:val="22"/>
        </w:rPr>
        <w:t>policy principles.</w:t>
      </w:r>
      <w:r w:rsidRPr="00EE2536">
        <w:rPr>
          <w:rFonts w:asciiTheme="minorHAnsi" w:hAnsiTheme="minorHAnsi" w:cstheme="minorHAnsi"/>
          <w:bCs/>
          <w:sz w:val="22"/>
          <w:szCs w:val="22"/>
        </w:rPr>
        <w:t xml:space="preserve"> </w:t>
      </w:r>
    </w:p>
    <w:p w14:paraId="5825988D" w14:textId="23245889" w:rsidR="00BE7A37" w:rsidRDefault="004159C0" w:rsidP="00EE2536">
      <w:pPr>
        <w:pStyle w:val="NoSpacing"/>
        <w:spacing w:line="276" w:lineRule="auto"/>
        <w:rPr>
          <w:rFonts w:asciiTheme="minorHAnsi" w:hAnsiTheme="minorHAnsi" w:cstheme="minorHAnsi"/>
          <w:bCs/>
          <w:sz w:val="22"/>
          <w:szCs w:val="22"/>
        </w:rPr>
      </w:pPr>
      <w:r w:rsidRPr="00EE2536">
        <w:rPr>
          <w:rFonts w:asciiTheme="minorHAnsi" w:hAnsiTheme="minorHAnsi" w:cstheme="minorHAnsi"/>
          <w:bCs/>
          <w:sz w:val="22"/>
          <w:szCs w:val="22"/>
        </w:rPr>
        <w:t xml:space="preserve">Risk management strategies and safeguarding will be assessed and </w:t>
      </w:r>
      <w:r w:rsidR="003C0C1F" w:rsidRPr="00EE2536">
        <w:rPr>
          <w:rFonts w:asciiTheme="minorHAnsi" w:hAnsiTheme="minorHAnsi" w:cstheme="minorHAnsi"/>
          <w:bCs/>
          <w:sz w:val="22"/>
          <w:szCs w:val="22"/>
        </w:rPr>
        <w:t>addressed</w:t>
      </w:r>
      <w:r w:rsidRPr="00EE2536">
        <w:rPr>
          <w:rFonts w:asciiTheme="minorHAnsi" w:hAnsiTheme="minorHAnsi" w:cstheme="minorHAnsi"/>
          <w:bCs/>
          <w:sz w:val="22"/>
          <w:szCs w:val="22"/>
        </w:rPr>
        <w:t xml:space="preserve"> in project </w:t>
      </w:r>
      <w:r w:rsidR="003C0C1F" w:rsidRPr="00EE2536">
        <w:rPr>
          <w:rFonts w:asciiTheme="minorHAnsi" w:hAnsiTheme="minorHAnsi" w:cstheme="minorHAnsi"/>
          <w:bCs/>
          <w:sz w:val="22"/>
          <w:szCs w:val="22"/>
        </w:rPr>
        <w:t xml:space="preserve">planning, </w:t>
      </w:r>
      <w:r w:rsidRPr="00EE2536">
        <w:rPr>
          <w:rFonts w:asciiTheme="minorHAnsi" w:hAnsiTheme="minorHAnsi" w:cstheme="minorHAnsi"/>
          <w:bCs/>
          <w:sz w:val="22"/>
          <w:szCs w:val="22"/>
        </w:rPr>
        <w:t>design</w:t>
      </w:r>
      <w:r w:rsidR="003C0C1F" w:rsidRPr="00EE2536">
        <w:rPr>
          <w:rFonts w:asciiTheme="minorHAnsi" w:hAnsiTheme="minorHAnsi" w:cstheme="minorHAnsi"/>
          <w:bCs/>
          <w:sz w:val="22"/>
          <w:szCs w:val="22"/>
        </w:rPr>
        <w:t xml:space="preserve"> and monitoring and evaluation</w:t>
      </w:r>
      <w:r w:rsidR="00627A64">
        <w:rPr>
          <w:rFonts w:asciiTheme="minorHAnsi" w:hAnsiTheme="minorHAnsi" w:cstheme="minorHAnsi"/>
          <w:bCs/>
          <w:sz w:val="22"/>
          <w:szCs w:val="22"/>
        </w:rPr>
        <w:t xml:space="preserve"> </w:t>
      </w:r>
      <w:r w:rsidRPr="00EE2536">
        <w:rPr>
          <w:rFonts w:asciiTheme="minorHAnsi" w:hAnsiTheme="minorHAnsi" w:cstheme="minorHAnsi"/>
          <w:bCs/>
          <w:sz w:val="22"/>
          <w:szCs w:val="22"/>
        </w:rPr>
        <w:t>and documented in the project plan and Memorandum of Understanding</w:t>
      </w:r>
      <w:r w:rsidR="00627A64">
        <w:rPr>
          <w:rFonts w:asciiTheme="minorHAnsi" w:hAnsiTheme="minorHAnsi" w:cstheme="minorHAnsi"/>
          <w:bCs/>
          <w:sz w:val="22"/>
          <w:szCs w:val="22"/>
        </w:rPr>
        <w:t xml:space="preserve"> or contractual agreements. </w:t>
      </w:r>
      <w:r w:rsidRPr="00EE2536">
        <w:rPr>
          <w:rFonts w:asciiTheme="minorHAnsi" w:hAnsiTheme="minorHAnsi" w:cstheme="minorHAnsi"/>
          <w:bCs/>
          <w:sz w:val="22"/>
          <w:szCs w:val="22"/>
        </w:rPr>
        <w:t xml:space="preserve"> </w:t>
      </w:r>
      <w:r w:rsidR="00627A64">
        <w:rPr>
          <w:rFonts w:asciiTheme="minorHAnsi" w:hAnsiTheme="minorHAnsi" w:cstheme="minorHAnsi"/>
          <w:bCs/>
          <w:sz w:val="22"/>
          <w:szCs w:val="22"/>
        </w:rPr>
        <w:t>M</w:t>
      </w:r>
      <w:r w:rsidRPr="00EE2536">
        <w:rPr>
          <w:rFonts w:asciiTheme="minorHAnsi" w:hAnsiTheme="minorHAnsi" w:cstheme="minorHAnsi"/>
          <w:bCs/>
          <w:sz w:val="22"/>
          <w:szCs w:val="22"/>
        </w:rPr>
        <w:t>onitor</w:t>
      </w:r>
      <w:r w:rsidR="00627A64">
        <w:rPr>
          <w:rFonts w:asciiTheme="minorHAnsi" w:hAnsiTheme="minorHAnsi" w:cstheme="minorHAnsi"/>
          <w:bCs/>
          <w:sz w:val="22"/>
          <w:szCs w:val="22"/>
        </w:rPr>
        <w:t>ing will occur</w:t>
      </w:r>
      <w:r w:rsidRPr="00EE2536">
        <w:rPr>
          <w:rFonts w:asciiTheme="minorHAnsi" w:hAnsiTheme="minorHAnsi" w:cstheme="minorHAnsi"/>
          <w:bCs/>
          <w:sz w:val="22"/>
          <w:szCs w:val="22"/>
        </w:rPr>
        <w:t xml:space="preserve"> during regular reporting, monitoring visits and communication with partners.</w:t>
      </w:r>
    </w:p>
    <w:p w14:paraId="782F1D0E" w14:textId="77777777" w:rsidR="0066509A" w:rsidRDefault="0066509A" w:rsidP="00EE2536">
      <w:pPr>
        <w:pStyle w:val="NoSpacing"/>
        <w:spacing w:line="276" w:lineRule="auto"/>
        <w:rPr>
          <w:rFonts w:asciiTheme="minorHAnsi" w:hAnsiTheme="minorHAnsi" w:cstheme="minorHAnsi"/>
          <w:bCs/>
          <w:sz w:val="22"/>
          <w:szCs w:val="22"/>
        </w:rPr>
      </w:pPr>
    </w:p>
    <w:p w14:paraId="76127E3B" w14:textId="62725437" w:rsidR="0066509A" w:rsidRPr="00EE2536" w:rsidRDefault="0066509A" w:rsidP="0066509A">
      <w:pPr>
        <w:pStyle w:val="NoSpacing"/>
        <w:spacing w:line="276" w:lineRule="auto"/>
        <w:rPr>
          <w:rFonts w:asciiTheme="minorHAnsi" w:hAnsiTheme="minorHAnsi" w:cstheme="minorBidi"/>
          <w:sz w:val="22"/>
          <w:szCs w:val="22"/>
        </w:rPr>
      </w:pPr>
      <w:r w:rsidRPr="23400DDB">
        <w:rPr>
          <w:rFonts w:asciiTheme="minorHAnsi" w:hAnsiTheme="minorHAnsi" w:cstheme="minorBidi"/>
          <w:b/>
          <w:sz w:val="22"/>
          <w:szCs w:val="22"/>
        </w:rPr>
        <w:t>Working with partners</w:t>
      </w:r>
      <w:r w:rsidR="1369746C" w:rsidRPr="23400DDB">
        <w:rPr>
          <w:rFonts w:asciiTheme="minorHAnsi" w:hAnsiTheme="minorHAnsi" w:cstheme="minorBidi"/>
          <w:b/>
          <w:bCs/>
          <w:sz w:val="22"/>
          <w:szCs w:val="22"/>
        </w:rPr>
        <w:t>.</w:t>
      </w:r>
      <w:r w:rsidR="1369746C" w:rsidRPr="5DC7AC49">
        <w:rPr>
          <w:rFonts w:asciiTheme="minorHAnsi" w:hAnsiTheme="minorHAnsi" w:cstheme="minorBidi"/>
          <w:b/>
          <w:bCs/>
          <w:sz w:val="22"/>
          <w:szCs w:val="22"/>
        </w:rPr>
        <w:t xml:space="preserve"> </w:t>
      </w:r>
      <w:r w:rsidR="1369746C" w:rsidRPr="314FA871">
        <w:rPr>
          <w:rFonts w:asciiTheme="minorHAnsi" w:hAnsiTheme="minorHAnsi" w:cstheme="minorBidi"/>
          <w:b/>
          <w:bCs/>
          <w:sz w:val="22"/>
          <w:szCs w:val="22"/>
        </w:rPr>
        <w:t xml:space="preserve"> </w:t>
      </w:r>
      <w:r w:rsidR="00DC56A3" w:rsidRPr="23400DDB">
        <w:rPr>
          <w:rFonts w:asciiTheme="minorHAnsi" w:hAnsiTheme="minorHAnsi" w:cstheme="minorBidi"/>
          <w:sz w:val="22"/>
          <w:szCs w:val="22"/>
        </w:rPr>
        <w:t>ACPCC</w:t>
      </w:r>
      <w:r w:rsidRPr="23400DDB">
        <w:rPr>
          <w:rFonts w:asciiTheme="minorHAnsi" w:hAnsiTheme="minorHAnsi" w:cstheme="minorBidi"/>
          <w:sz w:val="22"/>
          <w:szCs w:val="22"/>
        </w:rPr>
        <w:t xml:space="preserve"> extends the </w:t>
      </w:r>
      <w:r w:rsidR="00DC56A3" w:rsidRPr="23400DDB">
        <w:rPr>
          <w:rFonts w:asciiTheme="minorHAnsi" w:hAnsiTheme="minorHAnsi" w:cstheme="minorBidi"/>
          <w:sz w:val="22"/>
          <w:szCs w:val="22"/>
        </w:rPr>
        <w:t>PSEAH</w:t>
      </w:r>
      <w:r w:rsidRPr="23400DDB">
        <w:rPr>
          <w:rFonts w:asciiTheme="minorHAnsi" w:hAnsiTheme="minorHAnsi" w:cstheme="minorBidi"/>
          <w:sz w:val="22"/>
          <w:szCs w:val="22"/>
        </w:rPr>
        <w:t xml:space="preserve"> </w:t>
      </w:r>
      <w:r w:rsidR="00DC56A3" w:rsidRPr="23400DDB">
        <w:rPr>
          <w:rFonts w:asciiTheme="minorHAnsi" w:hAnsiTheme="minorHAnsi" w:cstheme="minorBidi"/>
          <w:sz w:val="22"/>
          <w:szCs w:val="22"/>
        </w:rPr>
        <w:t>p</w:t>
      </w:r>
      <w:r w:rsidRPr="23400DDB">
        <w:rPr>
          <w:rFonts w:asciiTheme="minorHAnsi" w:hAnsiTheme="minorHAnsi" w:cstheme="minorBidi"/>
          <w:sz w:val="22"/>
          <w:szCs w:val="22"/>
        </w:rPr>
        <w:t>olicy</w:t>
      </w:r>
      <w:r w:rsidR="00DC56A3" w:rsidRPr="23400DDB">
        <w:rPr>
          <w:rFonts w:asciiTheme="minorHAnsi" w:hAnsiTheme="minorHAnsi" w:cstheme="minorBidi"/>
          <w:sz w:val="22"/>
          <w:szCs w:val="22"/>
        </w:rPr>
        <w:t xml:space="preserve"> and procedures</w:t>
      </w:r>
      <w:r w:rsidRPr="23400DDB">
        <w:rPr>
          <w:rFonts w:asciiTheme="minorHAnsi" w:hAnsiTheme="minorHAnsi" w:cstheme="minorBidi"/>
          <w:sz w:val="22"/>
          <w:szCs w:val="22"/>
        </w:rPr>
        <w:t xml:space="preserve"> requirements to</w:t>
      </w:r>
      <w:r w:rsidR="00DC56A3" w:rsidRPr="23400DDB">
        <w:rPr>
          <w:rFonts w:asciiTheme="minorHAnsi" w:hAnsiTheme="minorHAnsi" w:cstheme="minorBidi"/>
          <w:sz w:val="22"/>
          <w:szCs w:val="22"/>
        </w:rPr>
        <w:t xml:space="preserve"> all</w:t>
      </w:r>
      <w:r w:rsidRPr="23400DDB">
        <w:rPr>
          <w:rFonts w:asciiTheme="minorHAnsi" w:hAnsiTheme="minorHAnsi" w:cstheme="minorBidi"/>
          <w:sz w:val="22"/>
          <w:szCs w:val="22"/>
        </w:rPr>
        <w:t xml:space="preserve"> in-country partners, staff and volunteers of partners and contractors. In-country partners must ensure any downstream organisations including individual subcontractor complies with these policies. An individual contractor is required to sign the </w:t>
      </w:r>
      <w:r w:rsidR="00DC56A3" w:rsidRPr="23400DDB">
        <w:rPr>
          <w:rFonts w:asciiTheme="minorHAnsi" w:hAnsiTheme="minorHAnsi" w:cstheme="minorBidi"/>
          <w:sz w:val="22"/>
          <w:szCs w:val="22"/>
        </w:rPr>
        <w:t>PSEAH</w:t>
      </w:r>
      <w:r w:rsidRPr="23400DDB">
        <w:rPr>
          <w:rFonts w:asciiTheme="minorHAnsi" w:hAnsiTheme="minorHAnsi" w:cstheme="minorBidi"/>
          <w:sz w:val="22"/>
          <w:szCs w:val="22"/>
        </w:rPr>
        <w:t xml:space="preserve"> Code of Conduct as part of their contract of engagement.</w:t>
      </w:r>
    </w:p>
    <w:p w14:paraId="057B6D63" w14:textId="77777777" w:rsidR="006E1A6E" w:rsidRPr="00697D91" w:rsidRDefault="006E1A6E" w:rsidP="00697D91">
      <w:pPr>
        <w:ind w:left="360" w:hanging="360"/>
        <w:rPr>
          <w:rFonts w:ascii="Calibri" w:hAnsi="Calibri" w:cs="Calibri"/>
          <w:sz w:val="22"/>
          <w:szCs w:val="22"/>
        </w:rPr>
      </w:pPr>
    </w:p>
    <w:p w14:paraId="1B33CB99" w14:textId="516A6B36" w:rsidR="00375A4C" w:rsidRPr="00D13AE6" w:rsidRDefault="527E4B6B" w:rsidP="54CBA9F4">
      <w:pPr>
        <w:pStyle w:val="NoSpacing"/>
        <w:spacing w:line="276" w:lineRule="auto"/>
        <w:rPr>
          <w:rFonts w:asciiTheme="minorHAnsi" w:hAnsiTheme="minorHAnsi" w:cstheme="minorBidi"/>
          <w:sz w:val="22"/>
          <w:szCs w:val="22"/>
        </w:rPr>
      </w:pPr>
      <w:r w:rsidRPr="54CBA9F4">
        <w:rPr>
          <w:rFonts w:asciiTheme="minorHAnsi" w:hAnsiTheme="minorHAnsi" w:cstheme="minorBidi"/>
          <w:b/>
          <w:bCs/>
          <w:sz w:val="22"/>
          <w:szCs w:val="22"/>
        </w:rPr>
        <w:t>Monitoring and Review</w:t>
      </w:r>
      <w:r w:rsidR="13779994" w:rsidRPr="00E092B0">
        <w:rPr>
          <w:rFonts w:asciiTheme="minorHAnsi" w:hAnsiTheme="minorHAnsi" w:cstheme="minorBidi"/>
          <w:b/>
          <w:bCs/>
          <w:sz w:val="22"/>
          <w:szCs w:val="22"/>
        </w:rPr>
        <w:t>.</w:t>
      </w:r>
      <w:r w:rsidR="1D0FFD58" w:rsidRPr="54CBA9F4">
        <w:rPr>
          <w:rFonts w:asciiTheme="minorHAnsi" w:hAnsiTheme="minorHAnsi" w:cstheme="minorBidi"/>
          <w:b/>
          <w:bCs/>
          <w:sz w:val="22"/>
          <w:szCs w:val="22"/>
        </w:rPr>
        <w:t xml:space="preserve"> </w:t>
      </w:r>
      <w:r w:rsidR="40001DEA" w:rsidRPr="7C54267F">
        <w:rPr>
          <w:rFonts w:asciiTheme="minorHAnsi" w:hAnsiTheme="minorHAnsi" w:cstheme="minorBidi"/>
          <w:b/>
          <w:bCs/>
          <w:sz w:val="22"/>
          <w:szCs w:val="22"/>
        </w:rPr>
        <w:t xml:space="preserve"> </w:t>
      </w:r>
      <w:r w:rsidR="1431FEC4" w:rsidRPr="54CBA9F4">
        <w:rPr>
          <w:rFonts w:asciiTheme="minorHAnsi" w:hAnsiTheme="minorHAnsi" w:cstheme="minorBidi"/>
          <w:sz w:val="22"/>
          <w:szCs w:val="22"/>
        </w:rPr>
        <w:t>A P</w:t>
      </w:r>
      <w:r w:rsidR="1D0FFD58" w:rsidRPr="54CBA9F4">
        <w:rPr>
          <w:rFonts w:asciiTheme="minorHAnsi" w:hAnsiTheme="minorHAnsi" w:cstheme="minorBidi"/>
          <w:sz w:val="22"/>
          <w:szCs w:val="22"/>
        </w:rPr>
        <w:t xml:space="preserve">SEAH </w:t>
      </w:r>
      <w:r w:rsidR="769A0941" w:rsidRPr="54CBA9F4">
        <w:rPr>
          <w:rFonts w:asciiTheme="minorHAnsi" w:hAnsiTheme="minorHAnsi" w:cstheme="minorBidi"/>
          <w:sz w:val="22"/>
          <w:szCs w:val="22"/>
        </w:rPr>
        <w:t xml:space="preserve">Assessment tool is applied in preparation of </w:t>
      </w:r>
      <w:r w:rsidR="58BB42F5" w:rsidRPr="54CBA9F4">
        <w:rPr>
          <w:rFonts w:asciiTheme="minorHAnsi" w:hAnsiTheme="minorHAnsi" w:cstheme="minorBidi"/>
          <w:sz w:val="22"/>
          <w:szCs w:val="22"/>
        </w:rPr>
        <w:t>all project level documentation</w:t>
      </w:r>
      <w:r w:rsidR="50D32947" w:rsidRPr="54CBA9F4">
        <w:rPr>
          <w:rFonts w:asciiTheme="minorHAnsi" w:hAnsiTheme="minorHAnsi" w:cstheme="minorBidi"/>
          <w:sz w:val="22"/>
          <w:szCs w:val="22"/>
        </w:rPr>
        <w:t xml:space="preserve"> </w:t>
      </w:r>
      <w:r w:rsidR="0E9C8174" w:rsidRPr="54CBA9F4">
        <w:rPr>
          <w:rFonts w:asciiTheme="minorHAnsi" w:hAnsiTheme="minorHAnsi" w:cstheme="minorBidi"/>
          <w:sz w:val="22"/>
          <w:szCs w:val="22"/>
        </w:rPr>
        <w:t>covering</w:t>
      </w:r>
      <w:r w:rsidR="50D32947" w:rsidRPr="54CBA9F4">
        <w:rPr>
          <w:rFonts w:asciiTheme="minorHAnsi" w:hAnsiTheme="minorHAnsi" w:cstheme="minorBidi"/>
          <w:sz w:val="22"/>
          <w:szCs w:val="22"/>
        </w:rPr>
        <w:t xml:space="preserve"> </w:t>
      </w:r>
      <w:r w:rsidR="1D0FFD58" w:rsidRPr="54CBA9F4">
        <w:rPr>
          <w:rFonts w:asciiTheme="minorHAnsi" w:hAnsiTheme="minorHAnsi" w:cstheme="minorBidi"/>
          <w:sz w:val="22"/>
          <w:szCs w:val="22"/>
        </w:rPr>
        <w:t xml:space="preserve">project </w:t>
      </w:r>
      <w:r w:rsidR="50D32947" w:rsidRPr="54CBA9F4">
        <w:rPr>
          <w:rFonts w:asciiTheme="minorHAnsi" w:hAnsiTheme="minorHAnsi" w:cstheme="minorBidi"/>
          <w:sz w:val="22"/>
          <w:szCs w:val="22"/>
        </w:rPr>
        <w:t xml:space="preserve">identification, </w:t>
      </w:r>
      <w:r w:rsidR="1D0FFD58" w:rsidRPr="54CBA9F4">
        <w:rPr>
          <w:rFonts w:asciiTheme="minorHAnsi" w:hAnsiTheme="minorHAnsi" w:cstheme="minorBidi"/>
          <w:sz w:val="22"/>
          <w:szCs w:val="22"/>
        </w:rPr>
        <w:t>design</w:t>
      </w:r>
      <w:r w:rsidR="50D32947" w:rsidRPr="54CBA9F4">
        <w:rPr>
          <w:rFonts w:asciiTheme="minorHAnsi" w:hAnsiTheme="minorHAnsi" w:cstheme="minorBidi"/>
          <w:sz w:val="22"/>
          <w:szCs w:val="22"/>
        </w:rPr>
        <w:t xml:space="preserve">, </w:t>
      </w:r>
      <w:r w:rsidR="1D0FFD58" w:rsidRPr="54CBA9F4">
        <w:rPr>
          <w:rFonts w:asciiTheme="minorHAnsi" w:hAnsiTheme="minorHAnsi" w:cstheme="minorBidi"/>
          <w:sz w:val="22"/>
          <w:szCs w:val="22"/>
        </w:rPr>
        <w:t>planning</w:t>
      </w:r>
      <w:r w:rsidR="50D32947" w:rsidRPr="54CBA9F4">
        <w:rPr>
          <w:rFonts w:asciiTheme="minorHAnsi" w:hAnsiTheme="minorHAnsi" w:cstheme="minorBidi"/>
          <w:sz w:val="22"/>
          <w:szCs w:val="22"/>
        </w:rPr>
        <w:t xml:space="preserve"> and </w:t>
      </w:r>
      <w:r w:rsidR="0EAFCE5D" w:rsidRPr="54CBA9F4">
        <w:rPr>
          <w:rFonts w:asciiTheme="minorHAnsi" w:hAnsiTheme="minorHAnsi" w:cstheme="minorBidi"/>
          <w:sz w:val="22"/>
          <w:szCs w:val="22"/>
        </w:rPr>
        <w:t xml:space="preserve">to guide </w:t>
      </w:r>
      <w:r w:rsidR="50D32947" w:rsidRPr="54CBA9F4">
        <w:rPr>
          <w:rFonts w:asciiTheme="minorHAnsi" w:hAnsiTheme="minorHAnsi" w:cstheme="minorBidi"/>
          <w:sz w:val="22"/>
          <w:szCs w:val="22"/>
        </w:rPr>
        <w:t>monitoring and evaluation</w:t>
      </w:r>
      <w:r w:rsidR="1D0FFD58" w:rsidRPr="54CBA9F4">
        <w:rPr>
          <w:rFonts w:asciiTheme="minorHAnsi" w:hAnsiTheme="minorHAnsi" w:cstheme="minorBidi"/>
          <w:sz w:val="22"/>
          <w:szCs w:val="22"/>
        </w:rPr>
        <w:t xml:space="preserve"> where appropriate. </w:t>
      </w:r>
      <w:r w:rsidR="50D32947" w:rsidRPr="54CBA9F4">
        <w:rPr>
          <w:rFonts w:asciiTheme="minorHAnsi" w:hAnsiTheme="minorHAnsi" w:cstheme="minorBidi"/>
          <w:sz w:val="22"/>
          <w:szCs w:val="22"/>
        </w:rPr>
        <w:t xml:space="preserve"> ACPCC</w:t>
      </w:r>
      <w:r w:rsidR="1D0FFD58" w:rsidRPr="54CBA9F4">
        <w:rPr>
          <w:rFonts w:asciiTheme="minorHAnsi" w:hAnsiTheme="minorHAnsi" w:cstheme="minorBidi"/>
          <w:sz w:val="22"/>
          <w:szCs w:val="22"/>
        </w:rPr>
        <w:t xml:space="preserve"> is responsible for supporting in-country partners to measure and report their activities against </w:t>
      </w:r>
      <w:r w:rsidR="2DD845D5" w:rsidRPr="54CBA9F4">
        <w:rPr>
          <w:rFonts w:asciiTheme="minorHAnsi" w:hAnsiTheme="minorHAnsi" w:cstheme="minorBidi"/>
          <w:sz w:val="22"/>
          <w:szCs w:val="22"/>
        </w:rPr>
        <w:t xml:space="preserve">identified </w:t>
      </w:r>
      <w:r w:rsidR="1D0FFD58" w:rsidRPr="54CBA9F4">
        <w:rPr>
          <w:rFonts w:asciiTheme="minorHAnsi" w:hAnsiTheme="minorHAnsi" w:cstheme="minorBidi"/>
          <w:sz w:val="22"/>
          <w:szCs w:val="22"/>
        </w:rPr>
        <w:t>indicators</w:t>
      </w:r>
      <w:r w:rsidR="296AF393" w:rsidRPr="54CBA9F4">
        <w:rPr>
          <w:rFonts w:asciiTheme="minorHAnsi" w:hAnsiTheme="minorHAnsi" w:cstheme="minorBidi"/>
          <w:sz w:val="22"/>
          <w:szCs w:val="22"/>
        </w:rPr>
        <w:t xml:space="preserve"> as described in any partner MoU or contractual agreement</w:t>
      </w:r>
      <w:r w:rsidR="1D0FFD58" w:rsidRPr="54CBA9F4">
        <w:rPr>
          <w:rFonts w:asciiTheme="minorHAnsi" w:hAnsiTheme="minorHAnsi" w:cstheme="minorBidi"/>
          <w:sz w:val="22"/>
          <w:szCs w:val="22"/>
        </w:rPr>
        <w:t xml:space="preserve">.  </w:t>
      </w:r>
      <w:r w:rsidR="1D0FFD58" w:rsidRPr="49E45144">
        <w:rPr>
          <w:rFonts w:asciiTheme="minorHAnsi" w:hAnsiTheme="minorHAnsi" w:cstheme="minorBidi"/>
          <w:sz w:val="22"/>
          <w:szCs w:val="22"/>
        </w:rPr>
        <w:t xml:space="preserve">The </w:t>
      </w:r>
      <w:r w:rsidR="110090C3" w:rsidRPr="49E45144">
        <w:rPr>
          <w:rFonts w:asciiTheme="minorHAnsi" w:hAnsiTheme="minorHAnsi" w:cstheme="minorBidi"/>
          <w:sz w:val="22"/>
          <w:szCs w:val="22"/>
        </w:rPr>
        <w:t xml:space="preserve">Executive </w:t>
      </w:r>
      <w:r w:rsidR="110090C3" w:rsidRPr="4D414AA6">
        <w:rPr>
          <w:rFonts w:asciiTheme="minorHAnsi" w:hAnsiTheme="minorHAnsi" w:cstheme="minorBidi"/>
          <w:sz w:val="22"/>
          <w:szCs w:val="22"/>
        </w:rPr>
        <w:t>Director</w:t>
      </w:r>
      <w:r w:rsidR="1D0FFD58" w:rsidRPr="54CBA9F4">
        <w:rPr>
          <w:rFonts w:asciiTheme="minorHAnsi" w:hAnsiTheme="minorHAnsi" w:cstheme="minorBidi"/>
          <w:sz w:val="22"/>
          <w:szCs w:val="22"/>
        </w:rPr>
        <w:t xml:space="preserve"> will report to the </w:t>
      </w:r>
      <w:r w:rsidR="296AF393" w:rsidRPr="54CBA9F4">
        <w:rPr>
          <w:rFonts w:asciiTheme="minorHAnsi" w:hAnsiTheme="minorHAnsi" w:cstheme="minorBidi"/>
          <w:sz w:val="22"/>
          <w:szCs w:val="22"/>
        </w:rPr>
        <w:t>ACP</w:t>
      </w:r>
      <w:r w:rsidR="3420B110" w:rsidRPr="54CBA9F4">
        <w:rPr>
          <w:rFonts w:asciiTheme="minorHAnsi" w:hAnsiTheme="minorHAnsi" w:cstheme="minorBidi"/>
          <w:sz w:val="22"/>
          <w:szCs w:val="22"/>
        </w:rPr>
        <w:t>CC</w:t>
      </w:r>
      <w:r w:rsidR="296AF393" w:rsidRPr="54CBA9F4">
        <w:rPr>
          <w:rFonts w:asciiTheme="minorHAnsi" w:hAnsiTheme="minorHAnsi" w:cstheme="minorBidi"/>
          <w:sz w:val="22"/>
          <w:szCs w:val="22"/>
        </w:rPr>
        <w:t xml:space="preserve"> </w:t>
      </w:r>
      <w:r w:rsidR="1D0FFD58" w:rsidRPr="54CBA9F4">
        <w:rPr>
          <w:rFonts w:asciiTheme="minorHAnsi" w:hAnsiTheme="minorHAnsi" w:cstheme="minorBidi"/>
          <w:sz w:val="22"/>
          <w:szCs w:val="22"/>
        </w:rPr>
        <w:t xml:space="preserve">Board on compliance with this policy and incidents, risks and issues in its implementation on an annual basis. </w:t>
      </w:r>
      <w:r w:rsidR="296AF393" w:rsidRPr="54CBA9F4">
        <w:rPr>
          <w:rFonts w:asciiTheme="minorHAnsi" w:hAnsiTheme="minorHAnsi" w:cstheme="minorBidi"/>
          <w:sz w:val="22"/>
          <w:szCs w:val="22"/>
        </w:rPr>
        <w:t xml:space="preserve"> </w:t>
      </w:r>
      <w:r w:rsidR="1D0FFD58" w:rsidRPr="54CBA9F4">
        <w:rPr>
          <w:rFonts w:asciiTheme="minorHAnsi" w:hAnsiTheme="minorHAnsi" w:cstheme="minorBidi"/>
          <w:sz w:val="22"/>
          <w:szCs w:val="22"/>
        </w:rPr>
        <w:t>The policy will be reviewed every 3 years or earlier as necessary.</w:t>
      </w:r>
    </w:p>
    <w:p w14:paraId="2370C4C4" w14:textId="77777777" w:rsidR="005A2032" w:rsidRDefault="005A2032" w:rsidP="006C2803">
      <w:pPr>
        <w:ind w:left="360" w:hanging="360"/>
        <w:rPr>
          <w:rFonts w:asciiTheme="minorHAnsi" w:hAnsiTheme="minorHAnsi" w:cstheme="minorHAnsi"/>
          <w:b/>
          <w:bCs/>
          <w:sz w:val="22"/>
          <w:szCs w:val="22"/>
        </w:rPr>
      </w:pPr>
    </w:p>
    <w:p w14:paraId="0B44AF58" w14:textId="77777777" w:rsidR="00843AC4" w:rsidRDefault="00843AC4" w:rsidP="00680386">
      <w:pPr>
        <w:pStyle w:val="Header"/>
        <w:tabs>
          <w:tab w:val="left" w:pos="10632"/>
        </w:tabs>
        <w:jc w:val="both"/>
        <w:rPr>
          <w:rFonts w:asciiTheme="minorHAnsi" w:hAnsiTheme="minorHAnsi" w:cstheme="minorHAnsi"/>
          <w:sz w:val="22"/>
          <w:szCs w:val="22"/>
        </w:rPr>
      </w:pPr>
    </w:p>
    <w:p w14:paraId="687D7A6C" w14:textId="105F47B0" w:rsidR="00843AC4" w:rsidRPr="00843AC4" w:rsidRDefault="00843AC4" w:rsidP="00843AC4">
      <w:pPr>
        <w:ind w:left="360" w:hanging="360"/>
        <w:rPr>
          <w:rFonts w:asciiTheme="minorHAnsi" w:hAnsiTheme="minorHAnsi" w:cstheme="minorHAnsi"/>
          <w:b/>
          <w:bCs/>
          <w:sz w:val="22"/>
          <w:szCs w:val="22"/>
        </w:rPr>
      </w:pPr>
      <w:r w:rsidRPr="00843AC4">
        <w:rPr>
          <w:rFonts w:asciiTheme="minorHAnsi" w:hAnsiTheme="minorHAnsi" w:cstheme="minorHAnsi"/>
          <w:b/>
          <w:bCs/>
          <w:sz w:val="22"/>
          <w:szCs w:val="22"/>
        </w:rPr>
        <w:t xml:space="preserve">RELATED </w:t>
      </w:r>
      <w:r w:rsidR="008E0F91">
        <w:rPr>
          <w:rFonts w:asciiTheme="minorHAnsi" w:hAnsiTheme="minorHAnsi" w:cstheme="minorHAnsi"/>
          <w:b/>
          <w:bCs/>
          <w:sz w:val="22"/>
          <w:szCs w:val="22"/>
        </w:rPr>
        <w:t xml:space="preserve">ACPCC </w:t>
      </w:r>
      <w:r w:rsidRPr="00843AC4">
        <w:rPr>
          <w:rFonts w:asciiTheme="minorHAnsi" w:hAnsiTheme="minorHAnsi" w:cstheme="minorHAnsi"/>
          <w:b/>
          <w:bCs/>
          <w:sz w:val="22"/>
          <w:szCs w:val="22"/>
        </w:rPr>
        <w:t>POLICIES</w:t>
      </w:r>
    </w:p>
    <w:p w14:paraId="7BA1EA5E" w14:textId="77777777" w:rsidR="00843AC4" w:rsidRDefault="00843AC4" w:rsidP="00680386">
      <w:pPr>
        <w:pStyle w:val="Header"/>
        <w:tabs>
          <w:tab w:val="left" w:pos="10632"/>
        </w:tabs>
        <w:jc w:val="both"/>
        <w:rPr>
          <w:rFonts w:asciiTheme="minorHAnsi" w:hAnsiTheme="minorHAnsi" w:cstheme="minorHAnsi"/>
          <w:sz w:val="22"/>
          <w:szCs w:val="22"/>
        </w:rPr>
      </w:pPr>
    </w:p>
    <w:p w14:paraId="29D33522" w14:textId="1C39E805" w:rsidR="00843AC4" w:rsidRDefault="00843AC4" w:rsidP="7A42D1F7">
      <w:pPr>
        <w:pStyle w:val="Header"/>
        <w:tabs>
          <w:tab w:val="left" w:pos="10632"/>
        </w:tabs>
        <w:jc w:val="both"/>
        <w:rPr>
          <w:rFonts w:asciiTheme="minorHAnsi" w:hAnsiTheme="minorHAnsi" w:cstheme="minorBidi"/>
          <w:sz w:val="22"/>
          <w:szCs w:val="22"/>
        </w:rPr>
      </w:pPr>
      <w:r w:rsidRPr="7A42D1F7">
        <w:rPr>
          <w:rFonts w:asciiTheme="minorHAnsi" w:hAnsiTheme="minorHAnsi" w:cstheme="minorBidi"/>
          <w:sz w:val="22"/>
          <w:szCs w:val="22"/>
        </w:rPr>
        <w:t>Acceptance and Refusal of External Engagement and Donations Policy and Procedures</w:t>
      </w:r>
    </w:p>
    <w:p w14:paraId="513D3243" w14:textId="236B1382" w:rsidR="006666AF" w:rsidRDefault="00806A7D" w:rsidP="00D46567">
      <w:pPr>
        <w:pStyle w:val="Header"/>
        <w:tabs>
          <w:tab w:val="left" w:pos="10632"/>
        </w:tabs>
        <w:rPr>
          <w:rFonts w:asciiTheme="minorHAnsi" w:hAnsiTheme="minorHAnsi" w:cstheme="minorHAnsi"/>
          <w:sz w:val="22"/>
          <w:szCs w:val="22"/>
        </w:rPr>
      </w:pPr>
      <w:r>
        <w:rPr>
          <w:rFonts w:asciiTheme="minorHAnsi" w:hAnsiTheme="minorHAnsi" w:cstheme="minorHAnsi"/>
          <w:sz w:val="22"/>
          <w:szCs w:val="22"/>
        </w:rPr>
        <w:t xml:space="preserve">Anti-Bullying </w:t>
      </w:r>
      <w:r w:rsidR="00D46567" w:rsidRPr="00D46567">
        <w:rPr>
          <w:rFonts w:asciiTheme="minorHAnsi" w:hAnsiTheme="minorHAnsi" w:cstheme="minorHAnsi"/>
          <w:sz w:val="22"/>
          <w:szCs w:val="22"/>
        </w:rPr>
        <w:t xml:space="preserve">and </w:t>
      </w:r>
      <w:r>
        <w:rPr>
          <w:rFonts w:asciiTheme="minorHAnsi" w:hAnsiTheme="minorHAnsi" w:cstheme="minorHAnsi"/>
          <w:sz w:val="22"/>
          <w:szCs w:val="22"/>
        </w:rPr>
        <w:t>Anti-</w:t>
      </w:r>
      <w:r w:rsidRPr="00D46567">
        <w:rPr>
          <w:rFonts w:asciiTheme="minorHAnsi" w:hAnsiTheme="minorHAnsi" w:cstheme="minorHAnsi"/>
          <w:sz w:val="22"/>
          <w:szCs w:val="22"/>
        </w:rPr>
        <w:t>Harassment</w:t>
      </w:r>
      <w:r w:rsidR="00D46567" w:rsidRPr="00D46567">
        <w:rPr>
          <w:rFonts w:asciiTheme="minorHAnsi" w:hAnsiTheme="minorHAnsi" w:cstheme="minorHAnsi"/>
          <w:sz w:val="22"/>
          <w:szCs w:val="22"/>
        </w:rPr>
        <w:t xml:space="preserve"> policy</w:t>
      </w:r>
    </w:p>
    <w:p w14:paraId="67B0025B" w14:textId="48295668" w:rsidR="00D46567" w:rsidRPr="00D46567" w:rsidRDefault="00D46567" w:rsidP="00D46567">
      <w:pPr>
        <w:pStyle w:val="Header"/>
        <w:tabs>
          <w:tab w:val="left" w:pos="10632"/>
        </w:tabs>
        <w:jc w:val="both"/>
        <w:rPr>
          <w:rFonts w:asciiTheme="minorHAnsi" w:hAnsiTheme="minorHAnsi" w:cstheme="minorHAnsi"/>
          <w:sz w:val="22"/>
          <w:szCs w:val="22"/>
        </w:rPr>
      </w:pPr>
      <w:r w:rsidRPr="00D46567">
        <w:rPr>
          <w:rFonts w:asciiTheme="minorHAnsi" w:hAnsiTheme="minorHAnsi" w:cstheme="minorHAnsi"/>
          <w:sz w:val="22"/>
          <w:szCs w:val="22"/>
        </w:rPr>
        <w:t>Complaints P</w:t>
      </w:r>
      <w:r w:rsidR="008E0F91">
        <w:rPr>
          <w:rFonts w:asciiTheme="minorHAnsi" w:hAnsiTheme="minorHAnsi" w:cstheme="minorHAnsi"/>
          <w:sz w:val="22"/>
          <w:szCs w:val="22"/>
        </w:rPr>
        <w:t>olicy and Procedure</w:t>
      </w:r>
    </w:p>
    <w:p w14:paraId="66573DB7" w14:textId="26E00825" w:rsidR="00D46567" w:rsidRDefault="00D46567" w:rsidP="00D46567">
      <w:pPr>
        <w:pStyle w:val="Header"/>
        <w:tabs>
          <w:tab w:val="left" w:pos="10632"/>
        </w:tabs>
        <w:jc w:val="both"/>
        <w:rPr>
          <w:rFonts w:asciiTheme="minorHAnsi" w:hAnsiTheme="minorHAnsi" w:cstheme="minorHAnsi"/>
          <w:sz w:val="22"/>
          <w:szCs w:val="22"/>
        </w:rPr>
      </w:pPr>
      <w:r w:rsidRPr="00D46567">
        <w:rPr>
          <w:rFonts w:asciiTheme="minorHAnsi" w:hAnsiTheme="minorHAnsi" w:cstheme="minorHAnsi"/>
          <w:sz w:val="22"/>
          <w:szCs w:val="22"/>
        </w:rPr>
        <w:t xml:space="preserve">Complaints Handling and Feedback </w:t>
      </w:r>
      <w:r w:rsidR="008E0F91">
        <w:rPr>
          <w:rFonts w:asciiTheme="minorHAnsi" w:hAnsiTheme="minorHAnsi" w:cstheme="minorHAnsi"/>
          <w:sz w:val="22"/>
          <w:szCs w:val="22"/>
        </w:rPr>
        <w:t>Policy and Procedure</w:t>
      </w:r>
    </w:p>
    <w:p w14:paraId="3B813758" w14:textId="38434E32" w:rsidR="00D87497" w:rsidRDefault="00D87497" w:rsidP="00D46567">
      <w:pPr>
        <w:pStyle w:val="Header"/>
        <w:tabs>
          <w:tab w:val="left" w:pos="10632"/>
        </w:tabs>
        <w:jc w:val="both"/>
        <w:rPr>
          <w:rFonts w:asciiTheme="minorHAnsi" w:hAnsiTheme="minorHAnsi" w:cstheme="minorHAnsi"/>
          <w:sz w:val="22"/>
          <w:szCs w:val="22"/>
        </w:rPr>
      </w:pPr>
      <w:r>
        <w:rPr>
          <w:rFonts w:asciiTheme="minorHAnsi" w:hAnsiTheme="minorHAnsi" w:cstheme="minorHAnsi"/>
          <w:sz w:val="22"/>
          <w:szCs w:val="22"/>
        </w:rPr>
        <w:t>Grievance and Dispute Policy</w:t>
      </w:r>
    </w:p>
    <w:p w14:paraId="4157C9B0" w14:textId="38A2CF71" w:rsidR="00FE5699" w:rsidRDefault="00F6098E" w:rsidP="00D46567">
      <w:pPr>
        <w:pStyle w:val="Header"/>
        <w:tabs>
          <w:tab w:val="left" w:pos="10632"/>
        </w:tabs>
        <w:jc w:val="both"/>
        <w:rPr>
          <w:rFonts w:asciiTheme="minorHAnsi" w:hAnsiTheme="minorHAnsi" w:cstheme="minorHAnsi"/>
          <w:sz w:val="22"/>
          <w:szCs w:val="22"/>
        </w:rPr>
      </w:pPr>
      <w:r>
        <w:rPr>
          <w:rFonts w:asciiTheme="minorHAnsi" w:hAnsiTheme="minorHAnsi" w:cstheme="minorHAnsi"/>
          <w:sz w:val="22"/>
          <w:szCs w:val="22"/>
        </w:rPr>
        <w:t xml:space="preserve">Family and </w:t>
      </w:r>
      <w:r w:rsidR="00FE5699">
        <w:rPr>
          <w:rFonts w:asciiTheme="minorHAnsi" w:hAnsiTheme="minorHAnsi" w:cstheme="minorHAnsi"/>
          <w:sz w:val="22"/>
          <w:szCs w:val="22"/>
        </w:rPr>
        <w:t xml:space="preserve">Domestic Violence </w:t>
      </w:r>
      <w:r>
        <w:rPr>
          <w:rFonts w:asciiTheme="minorHAnsi" w:hAnsiTheme="minorHAnsi" w:cstheme="minorHAnsi"/>
          <w:sz w:val="22"/>
          <w:szCs w:val="22"/>
        </w:rPr>
        <w:t>Policy</w:t>
      </w:r>
    </w:p>
    <w:p w14:paraId="743A43A5" w14:textId="77777777" w:rsidR="006666AF" w:rsidRDefault="006666AF" w:rsidP="006666AF">
      <w:pPr>
        <w:pStyle w:val="Header"/>
        <w:tabs>
          <w:tab w:val="left" w:pos="10632"/>
        </w:tabs>
        <w:jc w:val="both"/>
        <w:rPr>
          <w:rFonts w:asciiTheme="minorHAnsi" w:hAnsiTheme="minorHAnsi" w:cstheme="minorHAnsi"/>
          <w:sz w:val="22"/>
          <w:szCs w:val="22"/>
        </w:rPr>
      </w:pPr>
      <w:r w:rsidRPr="00D46567">
        <w:rPr>
          <w:rFonts w:asciiTheme="minorHAnsi" w:hAnsiTheme="minorHAnsi" w:cstheme="minorHAnsi"/>
          <w:sz w:val="22"/>
          <w:szCs w:val="22"/>
        </w:rPr>
        <w:t>Partnerships Policy and Procedures</w:t>
      </w:r>
    </w:p>
    <w:p w14:paraId="2EEF231D" w14:textId="38758AE8" w:rsidR="00663A9E" w:rsidRPr="00D46567" w:rsidRDefault="00663A9E" w:rsidP="006666AF">
      <w:pPr>
        <w:pStyle w:val="Header"/>
        <w:tabs>
          <w:tab w:val="left" w:pos="10632"/>
        </w:tabs>
        <w:jc w:val="both"/>
        <w:rPr>
          <w:rFonts w:asciiTheme="minorHAnsi" w:hAnsiTheme="minorHAnsi" w:cstheme="minorHAnsi"/>
          <w:sz w:val="22"/>
          <w:szCs w:val="22"/>
        </w:rPr>
      </w:pPr>
      <w:r>
        <w:rPr>
          <w:rFonts w:asciiTheme="minorHAnsi" w:hAnsiTheme="minorHAnsi" w:cstheme="minorHAnsi"/>
          <w:bCs/>
          <w:sz w:val="22"/>
          <w:szCs w:val="22"/>
        </w:rPr>
        <w:t>Recruitment and Selection Policy.</w:t>
      </w:r>
    </w:p>
    <w:p w14:paraId="4634D773" w14:textId="4764A8DD" w:rsidR="006666AF" w:rsidRDefault="006666AF" w:rsidP="00D46567">
      <w:pPr>
        <w:pStyle w:val="Header"/>
        <w:tabs>
          <w:tab w:val="left" w:pos="10632"/>
        </w:tabs>
        <w:jc w:val="both"/>
        <w:rPr>
          <w:rFonts w:asciiTheme="minorHAnsi" w:hAnsiTheme="minorHAnsi" w:cstheme="minorHAnsi"/>
          <w:sz w:val="22"/>
          <w:szCs w:val="22"/>
        </w:rPr>
      </w:pPr>
      <w:r>
        <w:rPr>
          <w:rFonts w:asciiTheme="minorHAnsi" w:hAnsiTheme="minorHAnsi" w:cstheme="minorHAnsi"/>
          <w:sz w:val="22"/>
          <w:szCs w:val="22"/>
        </w:rPr>
        <w:t xml:space="preserve">Working with Children </w:t>
      </w:r>
    </w:p>
    <w:p w14:paraId="3897F24C" w14:textId="77777777" w:rsidR="006666AF" w:rsidRPr="00D46567" w:rsidRDefault="006666AF" w:rsidP="006666AF">
      <w:pPr>
        <w:pStyle w:val="Header"/>
        <w:tabs>
          <w:tab w:val="left" w:pos="10632"/>
        </w:tabs>
        <w:rPr>
          <w:rFonts w:asciiTheme="minorHAnsi" w:hAnsiTheme="minorHAnsi" w:cstheme="minorHAnsi"/>
          <w:sz w:val="22"/>
          <w:szCs w:val="22"/>
        </w:rPr>
      </w:pPr>
      <w:r w:rsidRPr="00D46567">
        <w:rPr>
          <w:rFonts w:asciiTheme="minorHAnsi" w:hAnsiTheme="minorHAnsi" w:cstheme="minorHAnsi"/>
          <w:sz w:val="22"/>
          <w:szCs w:val="22"/>
        </w:rPr>
        <w:t>Whistleblower policy</w:t>
      </w:r>
    </w:p>
    <w:p w14:paraId="4DE87536" w14:textId="77777777" w:rsidR="00BB1D94" w:rsidRPr="00034D23" w:rsidRDefault="00BB1D94" w:rsidP="007C55CD">
      <w:pPr>
        <w:jc w:val="both"/>
        <w:rPr>
          <w:rFonts w:asciiTheme="minorHAnsi" w:hAnsiTheme="minorHAnsi" w:cstheme="minorHAnsi"/>
          <w:b/>
          <w:bCs/>
          <w:sz w:val="22"/>
          <w:szCs w:val="22"/>
          <w:lang w:val="en-US"/>
        </w:rPr>
      </w:pPr>
    </w:p>
    <w:p w14:paraId="33374B9D" w14:textId="77777777" w:rsidR="007914E8" w:rsidRPr="00034D23" w:rsidRDefault="007914E8" w:rsidP="00C65BCE">
      <w:pPr>
        <w:rPr>
          <w:rFonts w:asciiTheme="minorHAnsi" w:hAnsiTheme="minorHAnsi" w:cstheme="minorHAnsi"/>
          <w:bCs/>
          <w:sz w:val="22"/>
          <w:szCs w:val="22"/>
        </w:rPr>
      </w:pPr>
    </w:p>
    <w:p w14:paraId="2AA6A657" w14:textId="740B67B0" w:rsidR="00C65BCE" w:rsidRPr="004C311F" w:rsidRDefault="007914E8" w:rsidP="00C65BCE">
      <w:pPr>
        <w:pStyle w:val="BodyText"/>
        <w:rPr>
          <w:rFonts w:asciiTheme="minorHAnsi" w:hAnsiTheme="minorHAnsi" w:cstheme="minorHAnsi"/>
          <w:b/>
          <w:bCs/>
          <w:sz w:val="22"/>
          <w:szCs w:val="22"/>
          <w:lang w:val="en-US"/>
        </w:rPr>
      </w:pPr>
      <w:r w:rsidRPr="004C311F">
        <w:rPr>
          <w:rFonts w:asciiTheme="minorHAnsi" w:hAnsiTheme="minorHAnsi" w:cstheme="minorHAnsi"/>
          <w:b/>
          <w:bCs/>
          <w:sz w:val="22"/>
          <w:szCs w:val="22"/>
          <w:lang w:val="en-US"/>
        </w:rPr>
        <w:t>APPENDICES</w:t>
      </w:r>
    </w:p>
    <w:p w14:paraId="56482A7A" w14:textId="65660747" w:rsidR="00C65BCE" w:rsidRDefault="00C65BCE" w:rsidP="7A42D1F7">
      <w:pPr>
        <w:spacing w:before="120" w:line="276" w:lineRule="auto"/>
        <w:jc w:val="both"/>
        <w:rPr>
          <w:rFonts w:asciiTheme="minorHAnsi" w:hAnsiTheme="minorHAnsi" w:cstheme="minorBidi"/>
          <w:sz w:val="22"/>
          <w:szCs w:val="22"/>
        </w:rPr>
      </w:pPr>
      <w:r w:rsidRPr="7A42D1F7">
        <w:rPr>
          <w:rFonts w:asciiTheme="minorHAnsi" w:hAnsiTheme="minorHAnsi" w:cstheme="minorBidi"/>
          <w:b/>
          <w:bCs/>
          <w:sz w:val="22"/>
          <w:szCs w:val="22"/>
        </w:rPr>
        <w:t>Appendix 1</w:t>
      </w:r>
      <w:r>
        <w:tab/>
      </w:r>
      <w:r w:rsidR="00E003FC" w:rsidRPr="7A42D1F7">
        <w:rPr>
          <w:rFonts w:asciiTheme="minorHAnsi" w:hAnsiTheme="minorHAnsi" w:cstheme="minorBidi"/>
          <w:sz w:val="22"/>
          <w:szCs w:val="22"/>
        </w:rPr>
        <w:t xml:space="preserve">ACPCC </w:t>
      </w:r>
      <w:r w:rsidR="00385AD7" w:rsidRPr="7A42D1F7">
        <w:rPr>
          <w:rFonts w:asciiTheme="minorHAnsi" w:hAnsiTheme="minorHAnsi" w:cstheme="minorBidi"/>
          <w:sz w:val="22"/>
          <w:szCs w:val="22"/>
        </w:rPr>
        <w:t>PSEAH Code of Conduct</w:t>
      </w:r>
      <w:r w:rsidR="43AFB455" w:rsidRPr="12A10BA6">
        <w:rPr>
          <w:rFonts w:asciiTheme="minorHAnsi" w:hAnsiTheme="minorHAnsi" w:cstheme="minorBidi"/>
          <w:sz w:val="22"/>
          <w:szCs w:val="22"/>
        </w:rPr>
        <w:t xml:space="preserve"> </w:t>
      </w:r>
      <w:r w:rsidR="43AFB455" w:rsidRPr="34EA5778">
        <w:rPr>
          <w:rFonts w:asciiTheme="minorHAnsi" w:hAnsiTheme="minorHAnsi" w:cstheme="minorBidi"/>
          <w:sz w:val="22"/>
          <w:szCs w:val="22"/>
        </w:rPr>
        <w:t>Declaration</w:t>
      </w:r>
    </w:p>
    <w:p w14:paraId="6B1D15A8" w14:textId="1B6055EE" w:rsidR="00A75D7E" w:rsidRPr="00385AD7" w:rsidRDefault="00A75D7E" w:rsidP="7A42D1F7">
      <w:pPr>
        <w:pStyle w:val="Default"/>
        <w:spacing w:after="67"/>
        <w:rPr>
          <w:rFonts w:asciiTheme="minorHAnsi" w:hAnsiTheme="minorHAnsi" w:cstheme="minorBidi"/>
          <w:sz w:val="22"/>
          <w:szCs w:val="22"/>
        </w:rPr>
      </w:pPr>
      <w:r w:rsidRPr="7A42D1F7">
        <w:rPr>
          <w:rFonts w:asciiTheme="minorHAnsi" w:hAnsiTheme="minorHAnsi" w:cstheme="minorBidi"/>
          <w:b/>
          <w:bCs/>
          <w:color w:val="auto"/>
          <w:sz w:val="22"/>
          <w:szCs w:val="22"/>
          <w:lang w:eastAsia="en-US"/>
        </w:rPr>
        <w:t>Appendix 2</w:t>
      </w:r>
      <w:r>
        <w:rPr>
          <w:rFonts w:asciiTheme="minorHAnsi" w:hAnsiTheme="minorHAnsi" w:cstheme="minorHAnsi"/>
          <w:sz w:val="22"/>
          <w:szCs w:val="22"/>
        </w:rPr>
        <w:tab/>
      </w:r>
      <w:r w:rsidR="008D20A4" w:rsidRPr="7A42D1F7">
        <w:rPr>
          <w:rFonts w:asciiTheme="minorHAnsi" w:hAnsiTheme="minorHAnsi" w:cstheme="minorBidi"/>
          <w:color w:val="auto"/>
          <w:sz w:val="22"/>
          <w:szCs w:val="22"/>
          <w:lang w:eastAsia="en-US"/>
        </w:rPr>
        <w:t>ACPCC Complaint &amp; Grievance Form</w:t>
      </w:r>
      <w:r w:rsidR="008D20A4">
        <w:rPr>
          <w:rStyle w:val="eop"/>
          <w:rFonts w:ascii="Calibri" w:hAnsi="Calibri" w:cs="Calibri"/>
          <w:b/>
          <w:bCs/>
          <w:color w:val="00A2DD"/>
          <w:sz w:val="28"/>
          <w:szCs w:val="28"/>
          <w:shd w:val="clear" w:color="auto" w:fill="FFFFFF"/>
        </w:rPr>
        <w:t> </w:t>
      </w:r>
    </w:p>
    <w:p w14:paraId="303CE171" w14:textId="1171EFF1" w:rsidR="00C65BCE" w:rsidRPr="00034D23" w:rsidRDefault="00C65BCE" w:rsidP="00C65BCE">
      <w:pPr>
        <w:jc w:val="both"/>
        <w:rPr>
          <w:rFonts w:asciiTheme="minorHAnsi" w:hAnsiTheme="minorHAnsi" w:cstheme="minorHAnsi"/>
          <w:b/>
          <w:bCs/>
          <w:color w:val="0070C0"/>
          <w:sz w:val="22"/>
          <w:szCs w:val="22"/>
          <w:highlight w:val="yellow"/>
          <w:lang w:val="en-US"/>
        </w:rPr>
      </w:pPr>
    </w:p>
    <w:p w14:paraId="044B9405" w14:textId="7E3EF386" w:rsidR="01BC992C" w:rsidRDefault="01BC992C">
      <w:r>
        <w:br w:type="page"/>
      </w:r>
    </w:p>
    <w:p w14:paraId="07AB4619" w14:textId="5FC0DACE" w:rsidR="0091423A" w:rsidRPr="008E4BEB" w:rsidRDefault="00627444" w:rsidP="008E4BEB">
      <w:pPr>
        <w:pStyle w:val="BodyText"/>
        <w:rPr>
          <w:rFonts w:asciiTheme="minorHAnsi" w:hAnsiTheme="minorHAnsi" w:cstheme="minorHAnsi"/>
          <w:b/>
          <w:bCs/>
          <w:sz w:val="22"/>
          <w:szCs w:val="22"/>
          <w:lang w:val="en-US"/>
        </w:rPr>
      </w:pPr>
      <w:r>
        <w:rPr>
          <w:rFonts w:asciiTheme="minorHAnsi" w:hAnsiTheme="minorHAnsi" w:cstheme="minorHAnsi"/>
          <w:b/>
          <w:bCs/>
          <w:sz w:val="22"/>
          <w:szCs w:val="22"/>
          <w:lang w:val="en-US"/>
        </w:rPr>
        <w:lastRenderedPageBreak/>
        <w:t>A</w:t>
      </w:r>
      <w:r w:rsidR="00A75D7E">
        <w:rPr>
          <w:rFonts w:asciiTheme="minorHAnsi" w:hAnsiTheme="minorHAnsi" w:cstheme="minorHAnsi"/>
          <w:b/>
          <w:bCs/>
          <w:sz w:val="22"/>
          <w:szCs w:val="22"/>
          <w:lang w:val="en-US"/>
        </w:rPr>
        <w:t>ppendix</w:t>
      </w:r>
      <w:r w:rsidR="007914E8" w:rsidRPr="008E4BEB">
        <w:rPr>
          <w:rFonts w:asciiTheme="minorHAnsi" w:hAnsiTheme="minorHAnsi" w:cstheme="minorHAnsi"/>
          <w:b/>
          <w:bCs/>
          <w:sz w:val="22"/>
          <w:szCs w:val="22"/>
          <w:lang w:val="en-US"/>
        </w:rPr>
        <w:t xml:space="preserve"> 1</w:t>
      </w:r>
      <w:r w:rsidR="007914E8" w:rsidRPr="00034D23">
        <w:rPr>
          <w:rFonts w:asciiTheme="minorHAnsi" w:hAnsiTheme="minorHAnsi" w:cstheme="minorHAnsi"/>
          <w:b/>
          <w:bCs/>
          <w:color w:val="0070C0"/>
          <w:sz w:val="22"/>
          <w:szCs w:val="22"/>
          <w:lang w:val="en-US"/>
        </w:rPr>
        <w:t xml:space="preserve"> </w:t>
      </w:r>
      <w:r w:rsidR="003763E5">
        <w:rPr>
          <w:rFonts w:asciiTheme="minorHAnsi" w:hAnsiTheme="minorHAnsi" w:cstheme="minorHAnsi"/>
          <w:b/>
          <w:bCs/>
          <w:color w:val="0070C0"/>
          <w:sz w:val="22"/>
          <w:szCs w:val="22"/>
          <w:lang w:val="en-US"/>
        </w:rPr>
        <w:tab/>
      </w:r>
      <w:r w:rsidR="00E003FC" w:rsidRPr="00E003FC">
        <w:rPr>
          <w:rFonts w:asciiTheme="minorHAnsi" w:hAnsiTheme="minorHAnsi" w:cstheme="minorHAnsi"/>
          <w:b/>
          <w:bCs/>
          <w:sz w:val="22"/>
          <w:szCs w:val="22"/>
          <w:lang w:val="en-US"/>
        </w:rPr>
        <w:t>ACPCC</w:t>
      </w:r>
      <w:r w:rsidR="00D6266F">
        <w:rPr>
          <w:rFonts w:asciiTheme="minorHAnsi" w:hAnsiTheme="minorHAnsi" w:cstheme="minorHAnsi"/>
          <w:b/>
          <w:bCs/>
          <w:sz w:val="22"/>
          <w:szCs w:val="22"/>
          <w:lang w:val="en-US"/>
        </w:rPr>
        <w:t xml:space="preserve"> </w:t>
      </w:r>
      <w:r w:rsidR="003763E5" w:rsidRPr="00D6266F">
        <w:rPr>
          <w:rFonts w:asciiTheme="minorHAnsi" w:hAnsiTheme="minorHAnsi" w:cstheme="minorHAnsi"/>
          <w:b/>
          <w:bCs/>
          <w:sz w:val="22"/>
          <w:szCs w:val="22"/>
          <w:lang w:val="en-US"/>
        </w:rPr>
        <w:t>P</w:t>
      </w:r>
      <w:r w:rsidR="003763E5" w:rsidRPr="008E4BEB">
        <w:rPr>
          <w:rFonts w:asciiTheme="minorHAnsi" w:hAnsiTheme="minorHAnsi" w:cstheme="minorHAnsi"/>
          <w:b/>
          <w:bCs/>
          <w:sz w:val="22"/>
          <w:szCs w:val="22"/>
          <w:lang w:val="en-US"/>
        </w:rPr>
        <w:t>SEAH Code of Conduct</w:t>
      </w:r>
      <w:r w:rsidR="0091423A" w:rsidRPr="008E4BEB">
        <w:rPr>
          <w:rFonts w:asciiTheme="minorHAnsi" w:hAnsiTheme="minorHAnsi" w:cstheme="minorHAnsi"/>
          <w:b/>
          <w:bCs/>
          <w:sz w:val="22"/>
          <w:szCs w:val="22"/>
          <w:lang w:val="en-US"/>
        </w:rPr>
        <w:t xml:space="preserve"> </w:t>
      </w:r>
      <w:r w:rsidR="00562A33">
        <w:rPr>
          <w:rFonts w:asciiTheme="minorHAnsi" w:hAnsiTheme="minorHAnsi" w:cstheme="minorHAnsi"/>
          <w:b/>
          <w:bCs/>
          <w:sz w:val="22"/>
          <w:szCs w:val="22"/>
          <w:lang w:val="en-US"/>
        </w:rPr>
        <w:t>Declaration</w:t>
      </w:r>
    </w:p>
    <w:p w14:paraId="2AC29733" w14:textId="77777777" w:rsidR="003763E5" w:rsidRDefault="003763E5" w:rsidP="0091423A">
      <w:pPr>
        <w:pStyle w:val="Default"/>
        <w:rPr>
          <w:b/>
          <w:bCs/>
          <w:sz w:val="23"/>
          <w:szCs w:val="23"/>
        </w:rPr>
      </w:pPr>
    </w:p>
    <w:p w14:paraId="36F90652" w14:textId="77777777" w:rsidR="004C311F" w:rsidRDefault="004C311F" w:rsidP="0091423A">
      <w:pPr>
        <w:pStyle w:val="Default"/>
        <w:rPr>
          <w:sz w:val="23"/>
          <w:szCs w:val="23"/>
        </w:rPr>
      </w:pPr>
    </w:p>
    <w:p w14:paraId="50ACEEA5" w14:textId="686E2488" w:rsidR="0091423A" w:rsidRPr="00306EAA" w:rsidRDefault="0091423A" w:rsidP="0091423A">
      <w:pPr>
        <w:pStyle w:val="Default"/>
        <w:rPr>
          <w:rFonts w:asciiTheme="minorHAnsi" w:hAnsiTheme="minorHAnsi" w:cstheme="minorHAnsi"/>
          <w:sz w:val="22"/>
          <w:szCs w:val="22"/>
        </w:rPr>
      </w:pPr>
      <w:r w:rsidRPr="00306EAA">
        <w:rPr>
          <w:rFonts w:asciiTheme="minorHAnsi" w:hAnsiTheme="minorHAnsi" w:cstheme="minorHAnsi"/>
          <w:sz w:val="22"/>
          <w:szCs w:val="22"/>
        </w:rPr>
        <w:t>I, _______</w:t>
      </w:r>
      <w:r w:rsidR="00306EAA">
        <w:rPr>
          <w:rFonts w:asciiTheme="minorHAnsi" w:hAnsiTheme="minorHAnsi" w:cstheme="minorHAnsi"/>
          <w:sz w:val="22"/>
          <w:szCs w:val="22"/>
        </w:rPr>
        <w:t>________</w:t>
      </w:r>
      <w:r w:rsidR="004C311F" w:rsidRPr="00306EAA">
        <w:rPr>
          <w:rFonts w:asciiTheme="minorHAnsi" w:hAnsiTheme="minorHAnsi" w:cstheme="minorHAnsi"/>
          <w:sz w:val="22"/>
          <w:szCs w:val="22"/>
        </w:rPr>
        <w:t xml:space="preserve">    </w:t>
      </w:r>
      <w:r w:rsidRPr="00306EAA">
        <w:rPr>
          <w:rFonts w:asciiTheme="minorHAnsi" w:hAnsiTheme="minorHAnsi" w:cstheme="minorHAnsi"/>
          <w:sz w:val="22"/>
          <w:szCs w:val="22"/>
        </w:rPr>
        <w:t xml:space="preserve">, acknowledge that I have read and understand the </w:t>
      </w:r>
    </w:p>
    <w:p w14:paraId="154C0750" w14:textId="77C435FA" w:rsidR="0091423A" w:rsidRPr="00DA7FA8" w:rsidRDefault="0091423A" w:rsidP="0091423A">
      <w:pPr>
        <w:pStyle w:val="Default"/>
        <w:spacing w:after="81"/>
        <w:rPr>
          <w:rFonts w:asciiTheme="minorHAnsi" w:hAnsiTheme="minorHAnsi" w:cstheme="minorHAnsi"/>
          <w:sz w:val="22"/>
          <w:szCs w:val="22"/>
        </w:rPr>
      </w:pPr>
      <w:r w:rsidRPr="00306EAA">
        <w:rPr>
          <w:rFonts w:asciiTheme="minorHAnsi" w:hAnsiTheme="minorHAnsi" w:cstheme="minorHAnsi"/>
          <w:sz w:val="22"/>
          <w:szCs w:val="22"/>
        </w:rPr>
        <w:t xml:space="preserve"> </w:t>
      </w:r>
    </w:p>
    <w:p w14:paraId="1637A6EB" w14:textId="23E4AC95" w:rsidR="00306EAA" w:rsidRDefault="004C311F" w:rsidP="005304B3">
      <w:pPr>
        <w:pStyle w:val="Default"/>
        <w:numPr>
          <w:ilvl w:val="0"/>
          <w:numId w:val="22"/>
        </w:numPr>
        <w:rPr>
          <w:rFonts w:asciiTheme="minorHAnsi" w:hAnsiTheme="minorHAnsi" w:cstheme="minorBidi"/>
          <w:sz w:val="22"/>
          <w:szCs w:val="22"/>
        </w:rPr>
      </w:pPr>
      <w:r w:rsidRPr="16595851">
        <w:rPr>
          <w:rFonts w:asciiTheme="minorHAnsi" w:hAnsiTheme="minorHAnsi" w:cstheme="minorBidi"/>
          <w:sz w:val="22"/>
          <w:szCs w:val="22"/>
        </w:rPr>
        <w:t>ACPCC</w:t>
      </w:r>
      <w:r w:rsidRPr="2B2C5720">
        <w:rPr>
          <w:rFonts w:asciiTheme="minorHAnsi" w:hAnsiTheme="minorHAnsi" w:cstheme="minorBidi"/>
          <w:sz w:val="22"/>
          <w:szCs w:val="22"/>
        </w:rPr>
        <w:t xml:space="preserve"> PSEAH Policy and Procedures</w:t>
      </w:r>
    </w:p>
    <w:p w14:paraId="2CD044FF" w14:textId="14D1AFEA" w:rsidR="00E71501" w:rsidRDefault="00E71501" w:rsidP="005304B3">
      <w:pPr>
        <w:pStyle w:val="Default"/>
        <w:numPr>
          <w:ilvl w:val="0"/>
          <w:numId w:val="22"/>
        </w:numPr>
        <w:rPr>
          <w:rFonts w:asciiTheme="minorHAnsi" w:hAnsiTheme="minorHAnsi" w:cstheme="minorBidi"/>
          <w:sz w:val="22"/>
          <w:szCs w:val="22"/>
        </w:rPr>
      </w:pPr>
      <w:r w:rsidRPr="16595851">
        <w:rPr>
          <w:rFonts w:asciiTheme="minorHAnsi" w:hAnsiTheme="minorHAnsi" w:cstheme="minorBidi"/>
          <w:sz w:val="22"/>
          <w:szCs w:val="22"/>
        </w:rPr>
        <w:t>ACPCC Code of Conduct</w:t>
      </w:r>
      <w:r w:rsidR="323FEBF2" w:rsidRPr="73F81F32">
        <w:rPr>
          <w:rFonts w:asciiTheme="minorHAnsi" w:hAnsiTheme="minorHAnsi" w:cstheme="minorBidi"/>
          <w:sz w:val="22"/>
          <w:szCs w:val="22"/>
        </w:rPr>
        <w:t xml:space="preserve"> </w:t>
      </w:r>
      <w:r w:rsidR="323FEBF2" w:rsidRPr="439519EB">
        <w:rPr>
          <w:rFonts w:asciiTheme="minorHAnsi" w:hAnsiTheme="minorHAnsi" w:cstheme="minorBidi"/>
          <w:sz w:val="22"/>
          <w:szCs w:val="22"/>
        </w:rPr>
        <w:t>Declaration</w:t>
      </w:r>
    </w:p>
    <w:p w14:paraId="20C13399" w14:textId="4B23F080" w:rsidR="0091423A" w:rsidRPr="00306EAA" w:rsidRDefault="002E7123" w:rsidP="005304B3">
      <w:pPr>
        <w:pStyle w:val="Default"/>
        <w:numPr>
          <w:ilvl w:val="0"/>
          <w:numId w:val="22"/>
        </w:numPr>
        <w:rPr>
          <w:rFonts w:asciiTheme="minorHAnsi" w:hAnsiTheme="minorHAnsi" w:cstheme="minorHAnsi"/>
          <w:sz w:val="22"/>
          <w:szCs w:val="22"/>
        </w:rPr>
      </w:pPr>
      <w:r>
        <w:rPr>
          <w:rFonts w:asciiTheme="minorHAnsi" w:hAnsiTheme="minorHAnsi" w:cstheme="minorHAnsi"/>
          <w:sz w:val="22"/>
          <w:szCs w:val="22"/>
        </w:rPr>
        <w:t>Related policies and procedures</w:t>
      </w:r>
    </w:p>
    <w:p w14:paraId="2EE53C84" w14:textId="77777777" w:rsidR="0091423A" w:rsidRPr="00306EAA" w:rsidRDefault="0091423A" w:rsidP="0091423A">
      <w:pPr>
        <w:pStyle w:val="Default"/>
        <w:rPr>
          <w:rFonts w:asciiTheme="minorHAnsi" w:hAnsiTheme="minorHAnsi" w:cstheme="minorHAnsi"/>
          <w:sz w:val="22"/>
          <w:szCs w:val="22"/>
        </w:rPr>
      </w:pPr>
    </w:p>
    <w:p w14:paraId="2B4F55D1" w14:textId="77777777" w:rsidR="0091423A" w:rsidRPr="00306EAA" w:rsidRDefault="0091423A" w:rsidP="0091423A">
      <w:pPr>
        <w:pStyle w:val="Default"/>
        <w:rPr>
          <w:rFonts w:asciiTheme="minorHAnsi" w:hAnsiTheme="minorHAnsi" w:cstheme="minorHAnsi"/>
          <w:sz w:val="22"/>
          <w:szCs w:val="22"/>
        </w:rPr>
      </w:pPr>
      <w:r w:rsidRPr="00306EAA">
        <w:rPr>
          <w:rFonts w:asciiTheme="minorHAnsi" w:hAnsiTheme="minorHAnsi" w:cstheme="minorHAnsi"/>
          <w:sz w:val="22"/>
          <w:szCs w:val="22"/>
        </w:rPr>
        <w:t xml:space="preserve">I agree that in the course of my work, I must </w:t>
      </w:r>
    </w:p>
    <w:p w14:paraId="7CB29679" w14:textId="77777777" w:rsidR="004C311F" w:rsidRPr="00306EAA" w:rsidRDefault="004C311F" w:rsidP="0091423A">
      <w:pPr>
        <w:pStyle w:val="Default"/>
        <w:rPr>
          <w:rFonts w:asciiTheme="minorHAnsi" w:hAnsiTheme="minorHAnsi" w:cstheme="minorHAnsi"/>
          <w:sz w:val="22"/>
          <w:szCs w:val="22"/>
        </w:rPr>
      </w:pPr>
    </w:p>
    <w:p w14:paraId="1D9BFFCE" w14:textId="0750E662" w:rsidR="0091423A" w:rsidRPr="00306EAA" w:rsidRDefault="00293CB3" w:rsidP="005304B3">
      <w:pPr>
        <w:pStyle w:val="Default"/>
        <w:numPr>
          <w:ilvl w:val="0"/>
          <w:numId w:val="23"/>
        </w:numPr>
        <w:spacing w:after="24"/>
        <w:ind w:left="426"/>
        <w:rPr>
          <w:rFonts w:asciiTheme="minorHAnsi" w:hAnsiTheme="minorHAnsi" w:cstheme="minorHAnsi"/>
          <w:sz w:val="22"/>
          <w:szCs w:val="22"/>
        </w:rPr>
      </w:pPr>
      <w:r>
        <w:rPr>
          <w:rFonts w:asciiTheme="minorHAnsi" w:hAnsiTheme="minorHAnsi" w:cstheme="minorHAnsi"/>
          <w:sz w:val="22"/>
          <w:szCs w:val="22"/>
        </w:rPr>
        <w:t>Uphold zero tolerance for and p</w:t>
      </w:r>
      <w:r w:rsidR="0091423A" w:rsidRPr="00306EAA">
        <w:rPr>
          <w:rFonts w:asciiTheme="minorHAnsi" w:hAnsiTheme="minorHAnsi" w:cstheme="minorHAnsi"/>
          <w:sz w:val="22"/>
          <w:szCs w:val="22"/>
        </w:rPr>
        <w:t>rohibit any form of sexual exploitation, abuse and harassment activity</w:t>
      </w:r>
      <w:r w:rsidR="00454571">
        <w:rPr>
          <w:rFonts w:asciiTheme="minorHAnsi" w:hAnsiTheme="minorHAnsi" w:cstheme="minorHAnsi"/>
          <w:sz w:val="22"/>
          <w:szCs w:val="22"/>
        </w:rPr>
        <w:t>.</w:t>
      </w:r>
      <w:r w:rsidR="0091423A" w:rsidRPr="00306EAA">
        <w:rPr>
          <w:rFonts w:asciiTheme="minorHAnsi" w:hAnsiTheme="minorHAnsi" w:cstheme="minorHAnsi"/>
          <w:sz w:val="22"/>
          <w:szCs w:val="22"/>
        </w:rPr>
        <w:t xml:space="preserve"> </w:t>
      </w:r>
    </w:p>
    <w:p w14:paraId="796693B4" w14:textId="77777777" w:rsidR="004C311F" w:rsidRPr="00306EAA" w:rsidRDefault="004C311F" w:rsidP="00B810B3">
      <w:pPr>
        <w:pStyle w:val="Default"/>
        <w:spacing w:after="24"/>
        <w:jc w:val="both"/>
        <w:rPr>
          <w:rFonts w:asciiTheme="minorHAnsi" w:hAnsiTheme="minorHAnsi" w:cstheme="minorHAnsi"/>
          <w:sz w:val="22"/>
          <w:szCs w:val="22"/>
        </w:rPr>
      </w:pPr>
    </w:p>
    <w:p w14:paraId="04B14341" w14:textId="61DA7AE7" w:rsidR="0091423A" w:rsidRPr="00306EAA" w:rsidRDefault="0091423A" w:rsidP="005304B3">
      <w:pPr>
        <w:pStyle w:val="Default"/>
        <w:numPr>
          <w:ilvl w:val="0"/>
          <w:numId w:val="23"/>
        </w:numPr>
        <w:spacing w:after="24"/>
        <w:ind w:left="426"/>
        <w:jc w:val="both"/>
        <w:rPr>
          <w:rFonts w:asciiTheme="minorHAnsi" w:hAnsiTheme="minorHAnsi" w:cstheme="minorHAnsi"/>
          <w:sz w:val="22"/>
          <w:szCs w:val="22"/>
        </w:rPr>
      </w:pPr>
      <w:r w:rsidRPr="00306EAA">
        <w:rPr>
          <w:rFonts w:asciiTheme="minorHAnsi" w:hAnsiTheme="minorHAnsi" w:cstheme="minorHAnsi"/>
          <w:sz w:val="22"/>
          <w:szCs w:val="22"/>
        </w:rPr>
        <w:t xml:space="preserve">Report any suspected or alleged cases of sexual exploitation, abuse or harassment within the scope of the </w:t>
      </w:r>
      <w:r w:rsidR="00293CB3">
        <w:rPr>
          <w:rFonts w:asciiTheme="minorHAnsi" w:hAnsiTheme="minorHAnsi" w:cstheme="minorHAnsi"/>
          <w:sz w:val="22"/>
          <w:szCs w:val="22"/>
        </w:rPr>
        <w:t>p</w:t>
      </w:r>
      <w:r w:rsidRPr="00306EAA">
        <w:rPr>
          <w:rFonts w:asciiTheme="minorHAnsi" w:hAnsiTheme="minorHAnsi" w:cstheme="minorHAnsi"/>
          <w:sz w:val="22"/>
          <w:szCs w:val="22"/>
        </w:rPr>
        <w:t xml:space="preserve">olicy in line with </w:t>
      </w:r>
      <w:r w:rsidR="00293CB3">
        <w:rPr>
          <w:rFonts w:asciiTheme="minorHAnsi" w:hAnsiTheme="minorHAnsi" w:cstheme="minorHAnsi"/>
          <w:sz w:val="22"/>
          <w:szCs w:val="22"/>
        </w:rPr>
        <w:t>ACPCC</w:t>
      </w:r>
      <w:r w:rsidRPr="00306EAA">
        <w:rPr>
          <w:rFonts w:asciiTheme="minorHAnsi" w:hAnsiTheme="minorHAnsi" w:cstheme="minorHAnsi"/>
          <w:sz w:val="22"/>
          <w:szCs w:val="22"/>
        </w:rPr>
        <w:t xml:space="preserve"> policies and procedures</w:t>
      </w:r>
      <w:r w:rsidR="00454571">
        <w:rPr>
          <w:rFonts w:asciiTheme="minorHAnsi" w:hAnsiTheme="minorHAnsi" w:cstheme="minorHAnsi"/>
          <w:sz w:val="22"/>
          <w:szCs w:val="22"/>
        </w:rPr>
        <w:t>.</w:t>
      </w:r>
      <w:r w:rsidRPr="00306EAA">
        <w:rPr>
          <w:rFonts w:asciiTheme="minorHAnsi" w:hAnsiTheme="minorHAnsi" w:cstheme="minorHAnsi"/>
          <w:sz w:val="22"/>
          <w:szCs w:val="22"/>
        </w:rPr>
        <w:t xml:space="preserve"> </w:t>
      </w:r>
    </w:p>
    <w:p w14:paraId="4226E4EF" w14:textId="77777777" w:rsidR="004C311F" w:rsidRPr="00306EAA" w:rsidRDefault="004C311F" w:rsidP="00B810B3">
      <w:pPr>
        <w:pStyle w:val="Default"/>
        <w:spacing w:after="24"/>
        <w:jc w:val="both"/>
        <w:rPr>
          <w:rFonts w:asciiTheme="minorHAnsi" w:hAnsiTheme="minorHAnsi" w:cstheme="minorHAnsi"/>
          <w:sz w:val="22"/>
          <w:szCs w:val="22"/>
        </w:rPr>
      </w:pPr>
    </w:p>
    <w:p w14:paraId="1F6DB7AF" w14:textId="73F1BE18" w:rsidR="0091423A" w:rsidRPr="00306EAA" w:rsidRDefault="0091423A" w:rsidP="005304B3">
      <w:pPr>
        <w:pStyle w:val="Default"/>
        <w:numPr>
          <w:ilvl w:val="0"/>
          <w:numId w:val="23"/>
        </w:numPr>
        <w:spacing w:after="24"/>
        <w:ind w:left="426"/>
        <w:jc w:val="both"/>
        <w:rPr>
          <w:rFonts w:asciiTheme="minorHAnsi" w:hAnsiTheme="minorHAnsi" w:cstheme="minorHAnsi"/>
          <w:sz w:val="22"/>
          <w:szCs w:val="22"/>
        </w:rPr>
      </w:pPr>
      <w:r w:rsidRPr="00306EAA">
        <w:rPr>
          <w:rFonts w:asciiTheme="minorHAnsi" w:hAnsiTheme="minorHAnsi" w:cstheme="minorHAnsi"/>
          <w:sz w:val="22"/>
          <w:szCs w:val="22"/>
        </w:rPr>
        <w:t xml:space="preserve">Maintain an environment in which </w:t>
      </w:r>
      <w:r w:rsidR="00A23014">
        <w:rPr>
          <w:rFonts w:asciiTheme="minorHAnsi" w:hAnsiTheme="minorHAnsi" w:cstheme="minorHAnsi"/>
          <w:sz w:val="22"/>
          <w:szCs w:val="22"/>
        </w:rPr>
        <w:t xml:space="preserve">employees, </w:t>
      </w:r>
      <w:r w:rsidRPr="00306EAA">
        <w:rPr>
          <w:rFonts w:asciiTheme="minorHAnsi" w:hAnsiTheme="minorHAnsi" w:cstheme="minorHAnsi"/>
          <w:sz w:val="22"/>
          <w:szCs w:val="22"/>
        </w:rPr>
        <w:t>volunteers, contractors</w:t>
      </w:r>
      <w:r w:rsidR="00A23014">
        <w:rPr>
          <w:rFonts w:asciiTheme="minorHAnsi" w:hAnsiTheme="minorHAnsi" w:cstheme="minorHAnsi"/>
          <w:sz w:val="22"/>
          <w:szCs w:val="22"/>
        </w:rPr>
        <w:t xml:space="preserve">, </w:t>
      </w:r>
      <w:r w:rsidR="00454571">
        <w:rPr>
          <w:rFonts w:asciiTheme="minorHAnsi" w:hAnsiTheme="minorHAnsi" w:cstheme="minorHAnsi"/>
          <w:sz w:val="22"/>
          <w:szCs w:val="22"/>
        </w:rPr>
        <w:t xml:space="preserve">beneficiaries, </w:t>
      </w:r>
      <w:r w:rsidR="00A23014">
        <w:rPr>
          <w:rFonts w:asciiTheme="minorHAnsi" w:hAnsiTheme="minorHAnsi" w:cstheme="minorHAnsi"/>
          <w:sz w:val="22"/>
          <w:szCs w:val="22"/>
        </w:rPr>
        <w:t>partners</w:t>
      </w:r>
      <w:r w:rsidRPr="00306EAA">
        <w:rPr>
          <w:rFonts w:asciiTheme="minorHAnsi" w:hAnsiTheme="minorHAnsi" w:cstheme="minorHAnsi"/>
          <w:sz w:val="22"/>
          <w:szCs w:val="22"/>
        </w:rPr>
        <w:t xml:space="preserve"> and other representatives know expected behaviours</w:t>
      </w:r>
      <w:r w:rsidR="00454571">
        <w:rPr>
          <w:rFonts w:asciiTheme="minorHAnsi" w:hAnsiTheme="minorHAnsi" w:cstheme="minorHAnsi"/>
          <w:sz w:val="22"/>
          <w:szCs w:val="22"/>
        </w:rPr>
        <w:t>, responsibilities, accountabilities</w:t>
      </w:r>
      <w:r w:rsidRPr="00306EAA">
        <w:rPr>
          <w:rFonts w:asciiTheme="minorHAnsi" w:hAnsiTheme="minorHAnsi" w:cstheme="minorHAnsi"/>
          <w:sz w:val="22"/>
          <w:szCs w:val="22"/>
        </w:rPr>
        <w:t xml:space="preserve"> and how to raise complaints and concerns</w:t>
      </w:r>
      <w:r w:rsidR="00454571">
        <w:rPr>
          <w:rFonts w:asciiTheme="minorHAnsi" w:hAnsiTheme="minorHAnsi" w:cstheme="minorHAnsi"/>
          <w:sz w:val="22"/>
          <w:szCs w:val="22"/>
        </w:rPr>
        <w:t>.</w:t>
      </w:r>
      <w:r w:rsidRPr="00306EAA">
        <w:rPr>
          <w:rFonts w:asciiTheme="minorHAnsi" w:hAnsiTheme="minorHAnsi" w:cstheme="minorHAnsi"/>
          <w:sz w:val="22"/>
          <w:szCs w:val="22"/>
        </w:rPr>
        <w:t xml:space="preserve"> </w:t>
      </w:r>
    </w:p>
    <w:p w14:paraId="50EEB578" w14:textId="77777777" w:rsidR="004C311F" w:rsidRPr="00306EAA" w:rsidRDefault="004C311F" w:rsidP="00B810B3">
      <w:pPr>
        <w:pStyle w:val="Default"/>
        <w:spacing w:after="24"/>
        <w:jc w:val="both"/>
        <w:rPr>
          <w:rFonts w:asciiTheme="minorHAnsi" w:hAnsiTheme="minorHAnsi" w:cstheme="minorHAnsi"/>
          <w:sz w:val="22"/>
          <w:szCs w:val="22"/>
        </w:rPr>
      </w:pPr>
    </w:p>
    <w:p w14:paraId="4F2C6859" w14:textId="02DDBCB2" w:rsidR="0091423A" w:rsidRPr="00306EAA" w:rsidRDefault="00DF52A3" w:rsidP="005304B3">
      <w:pPr>
        <w:pStyle w:val="Default"/>
        <w:numPr>
          <w:ilvl w:val="0"/>
          <w:numId w:val="23"/>
        </w:numPr>
        <w:spacing w:after="24"/>
        <w:ind w:left="426"/>
        <w:jc w:val="both"/>
        <w:rPr>
          <w:rFonts w:asciiTheme="minorHAnsi" w:hAnsiTheme="minorHAnsi" w:cstheme="minorHAnsi"/>
          <w:sz w:val="22"/>
          <w:szCs w:val="22"/>
        </w:rPr>
      </w:pPr>
      <w:r>
        <w:rPr>
          <w:rFonts w:asciiTheme="minorHAnsi" w:hAnsiTheme="minorHAnsi" w:cstheme="minorHAnsi"/>
          <w:sz w:val="22"/>
          <w:szCs w:val="22"/>
        </w:rPr>
        <w:t>T</w:t>
      </w:r>
      <w:r w:rsidR="0091423A" w:rsidRPr="00306EAA">
        <w:rPr>
          <w:rFonts w:asciiTheme="minorHAnsi" w:hAnsiTheme="minorHAnsi" w:cstheme="minorHAnsi"/>
          <w:sz w:val="22"/>
          <w:szCs w:val="22"/>
        </w:rPr>
        <w:t>reat all beneficiaries</w:t>
      </w:r>
      <w:r w:rsidR="008D47F0">
        <w:rPr>
          <w:rFonts w:asciiTheme="minorHAnsi" w:hAnsiTheme="minorHAnsi" w:cstheme="minorHAnsi"/>
          <w:sz w:val="22"/>
          <w:szCs w:val="22"/>
        </w:rPr>
        <w:t xml:space="preserve"> and in-country partners</w:t>
      </w:r>
      <w:r w:rsidR="0091423A" w:rsidRPr="00306EAA">
        <w:rPr>
          <w:rFonts w:asciiTheme="minorHAnsi" w:hAnsiTheme="minorHAnsi" w:cstheme="minorHAnsi"/>
          <w:sz w:val="22"/>
          <w:szCs w:val="22"/>
        </w:rPr>
        <w:t xml:space="preserve"> with respect and not use language or behave towards them in an inappropriate, harassing, abusive, sexually provocative, demeaning or culturally inappropriate manner</w:t>
      </w:r>
      <w:r w:rsidR="008D47F0">
        <w:rPr>
          <w:rFonts w:asciiTheme="minorHAnsi" w:hAnsiTheme="minorHAnsi" w:cstheme="minorHAnsi"/>
          <w:sz w:val="22"/>
          <w:szCs w:val="22"/>
        </w:rPr>
        <w:t>.</w:t>
      </w:r>
      <w:r w:rsidR="0091423A" w:rsidRPr="00306EAA">
        <w:rPr>
          <w:rFonts w:asciiTheme="minorHAnsi" w:hAnsiTheme="minorHAnsi" w:cstheme="minorHAnsi"/>
          <w:sz w:val="22"/>
          <w:szCs w:val="22"/>
        </w:rPr>
        <w:t xml:space="preserve"> </w:t>
      </w:r>
    </w:p>
    <w:p w14:paraId="55B4B655" w14:textId="77777777" w:rsidR="004C311F" w:rsidRPr="00306EAA" w:rsidRDefault="004C311F" w:rsidP="00B810B3">
      <w:pPr>
        <w:pStyle w:val="Default"/>
        <w:spacing w:after="24"/>
        <w:jc w:val="both"/>
        <w:rPr>
          <w:rFonts w:asciiTheme="minorHAnsi" w:hAnsiTheme="minorHAnsi" w:cstheme="minorHAnsi"/>
          <w:sz w:val="22"/>
          <w:szCs w:val="22"/>
        </w:rPr>
      </w:pPr>
    </w:p>
    <w:p w14:paraId="75AC0BE0" w14:textId="50A75BBD" w:rsidR="0091423A" w:rsidRPr="00306EAA" w:rsidRDefault="00DF52A3" w:rsidP="005304B3">
      <w:pPr>
        <w:pStyle w:val="Default"/>
        <w:numPr>
          <w:ilvl w:val="0"/>
          <w:numId w:val="23"/>
        </w:numPr>
        <w:spacing w:after="24"/>
        <w:ind w:left="426"/>
        <w:jc w:val="both"/>
        <w:rPr>
          <w:rFonts w:asciiTheme="minorHAnsi" w:hAnsiTheme="minorHAnsi" w:cstheme="minorHAnsi"/>
          <w:sz w:val="22"/>
          <w:szCs w:val="22"/>
        </w:rPr>
      </w:pPr>
      <w:r>
        <w:rPr>
          <w:rFonts w:asciiTheme="minorHAnsi" w:hAnsiTheme="minorHAnsi" w:cstheme="minorHAnsi"/>
          <w:sz w:val="22"/>
          <w:szCs w:val="22"/>
        </w:rPr>
        <w:t>Al</w:t>
      </w:r>
      <w:r w:rsidR="0091423A" w:rsidRPr="00306EAA">
        <w:rPr>
          <w:rFonts w:asciiTheme="minorHAnsi" w:hAnsiTheme="minorHAnsi" w:cstheme="minorHAnsi"/>
          <w:sz w:val="22"/>
          <w:szCs w:val="22"/>
        </w:rPr>
        <w:t xml:space="preserve">ways strive to create and maintain an environment that promotes adherence to and implementation of this </w:t>
      </w:r>
      <w:r w:rsidR="008D47F0">
        <w:rPr>
          <w:rFonts w:asciiTheme="minorHAnsi" w:hAnsiTheme="minorHAnsi" w:cstheme="minorHAnsi"/>
          <w:sz w:val="22"/>
          <w:szCs w:val="22"/>
        </w:rPr>
        <w:t>p</w:t>
      </w:r>
      <w:r w:rsidR="0091423A" w:rsidRPr="00306EAA">
        <w:rPr>
          <w:rFonts w:asciiTheme="minorHAnsi" w:hAnsiTheme="minorHAnsi" w:cstheme="minorHAnsi"/>
          <w:sz w:val="22"/>
          <w:szCs w:val="22"/>
        </w:rPr>
        <w:t>olicy</w:t>
      </w:r>
      <w:r w:rsidR="008D47F0">
        <w:rPr>
          <w:rFonts w:asciiTheme="minorHAnsi" w:hAnsiTheme="minorHAnsi" w:cstheme="minorHAnsi"/>
          <w:sz w:val="22"/>
          <w:szCs w:val="22"/>
        </w:rPr>
        <w:t>.</w:t>
      </w:r>
      <w:r w:rsidR="0091423A" w:rsidRPr="00306EAA">
        <w:rPr>
          <w:rFonts w:asciiTheme="minorHAnsi" w:hAnsiTheme="minorHAnsi" w:cstheme="minorHAnsi"/>
          <w:sz w:val="22"/>
          <w:szCs w:val="22"/>
        </w:rPr>
        <w:t xml:space="preserve"> </w:t>
      </w:r>
    </w:p>
    <w:p w14:paraId="4F992AC2" w14:textId="77777777" w:rsidR="004C311F" w:rsidRPr="00306EAA" w:rsidRDefault="004C311F" w:rsidP="00B810B3">
      <w:pPr>
        <w:pStyle w:val="Default"/>
        <w:spacing w:after="24"/>
        <w:jc w:val="both"/>
        <w:rPr>
          <w:rFonts w:asciiTheme="minorHAnsi" w:hAnsiTheme="minorHAnsi" w:cstheme="minorHAnsi"/>
          <w:sz w:val="22"/>
          <w:szCs w:val="22"/>
        </w:rPr>
      </w:pPr>
    </w:p>
    <w:p w14:paraId="64507FA4" w14:textId="083F16B1" w:rsidR="0091423A" w:rsidRPr="00306EAA" w:rsidRDefault="00DF52A3" w:rsidP="005304B3">
      <w:pPr>
        <w:pStyle w:val="Default"/>
        <w:numPr>
          <w:ilvl w:val="0"/>
          <w:numId w:val="23"/>
        </w:numPr>
        <w:spacing w:after="24"/>
        <w:ind w:left="426"/>
        <w:jc w:val="both"/>
        <w:rPr>
          <w:rFonts w:asciiTheme="minorHAnsi" w:hAnsiTheme="minorHAnsi" w:cstheme="minorHAnsi"/>
          <w:sz w:val="22"/>
          <w:szCs w:val="22"/>
        </w:rPr>
      </w:pPr>
      <w:r>
        <w:rPr>
          <w:rFonts w:asciiTheme="minorHAnsi" w:hAnsiTheme="minorHAnsi" w:cstheme="minorHAnsi"/>
          <w:sz w:val="22"/>
          <w:szCs w:val="22"/>
        </w:rPr>
        <w:t>N</w:t>
      </w:r>
      <w:r w:rsidR="0091423A" w:rsidRPr="00306EAA">
        <w:rPr>
          <w:rFonts w:asciiTheme="minorHAnsi" w:hAnsiTheme="minorHAnsi" w:cstheme="minorHAnsi"/>
          <w:sz w:val="22"/>
          <w:szCs w:val="22"/>
        </w:rPr>
        <w:t>ot exchange money, employment, goods or services, protection or assistance for sex, including sexual favours or other forms of humiliating, degrading or exploitative behaviour</w:t>
      </w:r>
      <w:r w:rsidR="00D1397C">
        <w:rPr>
          <w:rFonts w:asciiTheme="minorHAnsi" w:hAnsiTheme="minorHAnsi" w:cstheme="minorHAnsi"/>
          <w:sz w:val="22"/>
          <w:szCs w:val="22"/>
        </w:rPr>
        <w:t>.</w:t>
      </w:r>
      <w:r w:rsidR="0091423A" w:rsidRPr="00306EAA">
        <w:rPr>
          <w:rFonts w:asciiTheme="minorHAnsi" w:hAnsiTheme="minorHAnsi" w:cstheme="minorHAnsi"/>
          <w:sz w:val="22"/>
          <w:szCs w:val="22"/>
        </w:rPr>
        <w:t xml:space="preserve"> </w:t>
      </w:r>
    </w:p>
    <w:p w14:paraId="76032079" w14:textId="77777777" w:rsidR="004C311F" w:rsidRPr="00306EAA" w:rsidRDefault="004C311F" w:rsidP="00B810B3">
      <w:pPr>
        <w:pStyle w:val="Default"/>
        <w:spacing w:after="24"/>
        <w:jc w:val="both"/>
        <w:rPr>
          <w:rFonts w:asciiTheme="minorHAnsi" w:hAnsiTheme="minorHAnsi" w:cstheme="minorHAnsi"/>
          <w:sz w:val="22"/>
          <w:szCs w:val="22"/>
        </w:rPr>
      </w:pPr>
    </w:p>
    <w:p w14:paraId="7F3DACBD" w14:textId="25186D24" w:rsidR="0091423A" w:rsidRPr="00C248C0" w:rsidRDefault="0091423A" w:rsidP="005304B3">
      <w:pPr>
        <w:pStyle w:val="Default"/>
        <w:numPr>
          <w:ilvl w:val="0"/>
          <w:numId w:val="23"/>
        </w:numPr>
        <w:spacing w:after="24"/>
        <w:ind w:left="426"/>
        <w:jc w:val="both"/>
        <w:rPr>
          <w:rFonts w:asciiTheme="minorHAnsi" w:hAnsiTheme="minorHAnsi" w:cstheme="minorHAnsi"/>
          <w:sz w:val="22"/>
          <w:szCs w:val="22"/>
        </w:rPr>
      </w:pPr>
      <w:r w:rsidRPr="00C248C0">
        <w:rPr>
          <w:rFonts w:asciiTheme="minorHAnsi" w:hAnsiTheme="minorHAnsi" w:cstheme="minorHAnsi"/>
          <w:sz w:val="22"/>
          <w:szCs w:val="22"/>
        </w:rPr>
        <w:t>Prohibit transactional sex and fraternization for all non-nation</w:t>
      </w:r>
      <w:r w:rsidR="00D1397C" w:rsidRPr="00C248C0">
        <w:rPr>
          <w:rFonts w:asciiTheme="minorHAnsi" w:hAnsiTheme="minorHAnsi" w:cstheme="minorHAnsi"/>
          <w:sz w:val="22"/>
          <w:szCs w:val="22"/>
        </w:rPr>
        <w:t>al</w:t>
      </w:r>
      <w:r w:rsidRPr="00C248C0">
        <w:rPr>
          <w:rFonts w:asciiTheme="minorHAnsi" w:hAnsiTheme="minorHAnsi" w:cstheme="minorHAnsi"/>
          <w:sz w:val="22"/>
          <w:szCs w:val="22"/>
        </w:rPr>
        <w:t xml:space="preserve"> individuals while engaged in the delivery of </w:t>
      </w:r>
      <w:r w:rsidR="00D1397C" w:rsidRPr="00C248C0">
        <w:rPr>
          <w:rFonts w:asciiTheme="minorHAnsi" w:hAnsiTheme="minorHAnsi" w:cstheme="minorHAnsi"/>
          <w:sz w:val="22"/>
          <w:szCs w:val="22"/>
        </w:rPr>
        <w:t>ACPCC</w:t>
      </w:r>
      <w:r w:rsidRPr="00C248C0">
        <w:rPr>
          <w:rFonts w:asciiTheme="minorHAnsi" w:hAnsiTheme="minorHAnsi" w:cstheme="minorHAnsi"/>
          <w:sz w:val="22"/>
          <w:szCs w:val="22"/>
        </w:rPr>
        <w:t xml:space="preserve"> business </w:t>
      </w:r>
    </w:p>
    <w:p w14:paraId="31418790" w14:textId="77777777" w:rsidR="004C311F" w:rsidRPr="00306EAA" w:rsidRDefault="004C311F" w:rsidP="00B810B3">
      <w:pPr>
        <w:pStyle w:val="Default"/>
        <w:spacing w:after="24"/>
        <w:jc w:val="both"/>
        <w:rPr>
          <w:rFonts w:asciiTheme="minorHAnsi" w:hAnsiTheme="minorHAnsi" w:cstheme="minorHAnsi"/>
          <w:sz w:val="22"/>
          <w:szCs w:val="22"/>
        </w:rPr>
      </w:pPr>
    </w:p>
    <w:p w14:paraId="7C18B9A8" w14:textId="41FB2E2A" w:rsidR="0091423A" w:rsidRPr="00306EAA" w:rsidRDefault="00BC302B" w:rsidP="005304B3">
      <w:pPr>
        <w:pStyle w:val="Default"/>
        <w:numPr>
          <w:ilvl w:val="0"/>
          <w:numId w:val="23"/>
        </w:numPr>
        <w:spacing w:after="24"/>
        <w:ind w:left="426"/>
        <w:jc w:val="both"/>
        <w:rPr>
          <w:rFonts w:asciiTheme="minorHAnsi" w:hAnsiTheme="minorHAnsi" w:cstheme="minorHAnsi"/>
          <w:sz w:val="22"/>
          <w:szCs w:val="22"/>
        </w:rPr>
      </w:pPr>
      <w:r>
        <w:rPr>
          <w:rFonts w:asciiTheme="minorHAnsi" w:hAnsiTheme="minorHAnsi" w:cstheme="minorHAnsi"/>
          <w:sz w:val="22"/>
          <w:szCs w:val="22"/>
        </w:rPr>
        <w:t>C</w:t>
      </w:r>
      <w:r w:rsidR="0091423A" w:rsidRPr="00306EAA">
        <w:rPr>
          <w:rFonts w:asciiTheme="minorHAnsi" w:hAnsiTheme="minorHAnsi" w:cstheme="minorHAnsi"/>
          <w:sz w:val="22"/>
          <w:szCs w:val="22"/>
        </w:rPr>
        <w:t>ommit to communicating prevention of sexual exploitation, abuse and harassment expectations to partners</w:t>
      </w:r>
      <w:r w:rsidR="00D1397C">
        <w:rPr>
          <w:rFonts w:asciiTheme="minorHAnsi" w:hAnsiTheme="minorHAnsi" w:cstheme="minorHAnsi"/>
          <w:sz w:val="22"/>
          <w:szCs w:val="22"/>
        </w:rPr>
        <w:t>.</w:t>
      </w:r>
      <w:r w:rsidR="0091423A" w:rsidRPr="00306EAA">
        <w:rPr>
          <w:rFonts w:asciiTheme="minorHAnsi" w:hAnsiTheme="minorHAnsi" w:cstheme="minorHAnsi"/>
          <w:sz w:val="22"/>
          <w:szCs w:val="22"/>
        </w:rPr>
        <w:t xml:space="preserve"> </w:t>
      </w:r>
    </w:p>
    <w:p w14:paraId="35DE7E13" w14:textId="77777777" w:rsidR="004C311F" w:rsidRPr="00306EAA" w:rsidRDefault="004C311F" w:rsidP="00B810B3">
      <w:pPr>
        <w:pStyle w:val="Default"/>
        <w:spacing w:after="24"/>
        <w:jc w:val="both"/>
        <w:rPr>
          <w:rFonts w:asciiTheme="minorHAnsi" w:hAnsiTheme="minorHAnsi" w:cstheme="minorHAnsi"/>
          <w:sz w:val="22"/>
          <w:szCs w:val="22"/>
        </w:rPr>
      </w:pPr>
    </w:p>
    <w:p w14:paraId="5B974A8E" w14:textId="669C1A1E" w:rsidR="0091423A" w:rsidRPr="0013057B" w:rsidRDefault="00FF3012" w:rsidP="005304B3">
      <w:pPr>
        <w:pStyle w:val="Default"/>
        <w:numPr>
          <w:ilvl w:val="0"/>
          <w:numId w:val="23"/>
        </w:numPr>
        <w:spacing w:after="24"/>
        <w:ind w:left="426"/>
        <w:jc w:val="both"/>
        <w:rPr>
          <w:rFonts w:asciiTheme="minorHAnsi" w:hAnsiTheme="minorHAnsi" w:cstheme="minorHAnsi"/>
          <w:sz w:val="22"/>
          <w:szCs w:val="22"/>
        </w:rPr>
      </w:pPr>
      <w:r w:rsidRPr="0013057B">
        <w:rPr>
          <w:rFonts w:asciiTheme="minorHAnsi" w:hAnsiTheme="minorHAnsi" w:cstheme="minorHAnsi"/>
          <w:sz w:val="22"/>
          <w:szCs w:val="22"/>
        </w:rPr>
        <w:t xml:space="preserve">Undertake to report any </w:t>
      </w:r>
      <w:r w:rsidR="0091423A" w:rsidRPr="0013057B">
        <w:rPr>
          <w:rFonts w:asciiTheme="minorHAnsi" w:hAnsiTheme="minorHAnsi" w:cstheme="minorHAnsi"/>
          <w:sz w:val="22"/>
          <w:szCs w:val="22"/>
        </w:rPr>
        <w:t xml:space="preserve">concern or suspicion regarding possible violation of the policy within </w:t>
      </w:r>
      <w:r w:rsidR="00B52172" w:rsidRPr="0013057B">
        <w:rPr>
          <w:rFonts w:asciiTheme="minorHAnsi" w:hAnsiTheme="minorHAnsi" w:cstheme="minorHAnsi"/>
          <w:sz w:val="22"/>
          <w:szCs w:val="22"/>
        </w:rPr>
        <w:t>24</w:t>
      </w:r>
      <w:r w:rsidR="0091423A" w:rsidRPr="0013057B">
        <w:rPr>
          <w:rFonts w:asciiTheme="minorHAnsi" w:hAnsiTheme="minorHAnsi" w:cstheme="minorHAnsi"/>
          <w:sz w:val="22"/>
          <w:szCs w:val="22"/>
        </w:rPr>
        <w:t xml:space="preserve"> hours and any </w:t>
      </w:r>
      <w:r w:rsidR="00B52172" w:rsidRPr="0013057B">
        <w:rPr>
          <w:rFonts w:asciiTheme="minorHAnsi" w:hAnsiTheme="minorHAnsi" w:cstheme="minorHAnsi"/>
          <w:sz w:val="22"/>
          <w:szCs w:val="22"/>
        </w:rPr>
        <w:t xml:space="preserve">or </w:t>
      </w:r>
      <w:r w:rsidR="00E71501" w:rsidRPr="0013057B">
        <w:rPr>
          <w:rFonts w:asciiTheme="minorHAnsi" w:hAnsiTheme="minorHAnsi" w:cstheme="minorHAnsi"/>
          <w:sz w:val="22"/>
          <w:szCs w:val="22"/>
        </w:rPr>
        <w:t>all-alleged</w:t>
      </w:r>
      <w:r w:rsidR="0091423A" w:rsidRPr="0013057B">
        <w:rPr>
          <w:rFonts w:asciiTheme="minorHAnsi" w:hAnsiTheme="minorHAnsi" w:cstheme="minorHAnsi"/>
          <w:sz w:val="22"/>
          <w:szCs w:val="22"/>
        </w:rPr>
        <w:t xml:space="preserve"> Policy non-compliance will be reported within five working days </w:t>
      </w:r>
    </w:p>
    <w:p w14:paraId="365DA489" w14:textId="77777777" w:rsidR="004C311F" w:rsidRPr="00306EAA" w:rsidRDefault="004C311F" w:rsidP="0091423A">
      <w:pPr>
        <w:pStyle w:val="Default"/>
        <w:spacing w:after="24"/>
        <w:rPr>
          <w:rFonts w:asciiTheme="minorHAnsi" w:hAnsiTheme="minorHAnsi" w:cstheme="minorHAnsi"/>
          <w:sz w:val="22"/>
          <w:szCs w:val="22"/>
        </w:rPr>
      </w:pPr>
    </w:p>
    <w:p w14:paraId="01B53EB4" w14:textId="7E831AE0" w:rsidR="004C311F" w:rsidRPr="00306EAA" w:rsidRDefault="00A1167A" w:rsidP="005304B3">
      <w:pPr>
        <w:pStyle w:val="Default"/>
        <w:numPr>
          <w:ilvl w:val="0"/>
          <w:numId w:val="23"/>
        </w:numPr>
        <w:spacing w:after="24"/>
        <w:ind w:left="426"/>
        <w:rPr>
          <w:rFonts w:asciiTheme="minorHAnsi" w:hAnsiTheme="minorHAnsi" w:cstheme="minorHAnsi"/>
          <w:sz w:val="22"/>
          <w:szCs w:val="22"/>
        </w:rPr>
      </w:pPr>
      <w:r>
        <w:rPr>
          <w:rFonts w:asciiTheme="minorHAnsi" w:hAnsiTheme="minorHAnsi" w:cstheme="minorHAnsi"/>
          <w:sz w:val="22"/>
          <w:szCs w:val="22"/>
        </w:rPr>
        <w:t>T</w:t>
      </w:r>
      <w:r w:rsidR="0091423A" w:rsidRPr="00306EAA">
        <w:rPr>
          <w:rFonts w:asciiTheme="minorHAnsi" w:hAnsiTheme="minorHAnsi" w:cstheme="minorHAnsi"/>
          <w:sz w:val="22"/>
          <w:szCs w:val="22"/>
        </w:rPr>
        <w:t xml:space="preserve">ake all reasonable steps commensurate with </w:t>
      </w:r>
      <w:r w:rsidR="00C674C7">
        <w:rPr>
          <w:rFonts w:asciiTheme="minorHAnsi" w:hAnsiTheme="minorHAnsi" w:cstheme="minorHAnsi"/>
          <w:sz w:val="22"/>
          <w:szCs w:val="22"/>
        </w:rPr>
        <w:t>my r</w:t>
      </w:r>
      <w:r w:rsidR="0091423A" w:rsidRPr="00306EAA">
        <w:rPr>
          <w:rFonts w:asciiTheme="minorHAnsi" w:hAnsiTheme="minorHAnsi" w:cstheme="minorHAnsi"/>
          <w:sz w:val="22"/>
          <w:szCs w:val="22"/>
        </w:rPr>
        <w:t>ole to prevent, oppose and combat all sexual exploitation, abuse and harassment</w:t>
      </w:r>
      <w:r w:rsidR="00C674C7">
        <w:rPr>
          <w:rFonts w:asciiTheme="minorHAnsi" w:hAnsiTheme="minorHAnsi" w:cstheme="minorHAnsi"/>
          <w:sz w:val="22"/>
          <w:szCs w:val="22"/>
        </w:rPr>
        <w:t>.</w:t>
      </w:r>
    </w:p>
    <w:p w14:paraId="56141269" w14:textId="74267075" w:rsidR="0091423A" w:rsidRPr="00306EAA" w:rsidRDefault="0091423A" w:rsidP="0091423A">
      <w:pPr>
        <w:pStyle w:val="Default"/>
        <w:spacing w:after="24"/>
        <w:rPr>
          <w:rFonts w:asciiTheme="minorHAnsi" w:hAnsiTheme="minorHAnsi" w:cstheme="minorHAnsi"/>
          <w:sz w:val="22"/>
          <w:szCs w:val="22"/>
        </w:rPr>
      </w:pPr>
      <w:r w:rsidRPr="00306EAA">
        <w:rPr>
          <w:rFonts w:asciiTheme="minorHAnsi" w:hAnsiTheme="minorHAnsi" w:cstheme="minorHAnsi"/>
          <w:sz w:val="22"/>
          <w:szCs w:val="22"/>
        </w:rPr>
        <w:t xml:space="preserve"> </w:t>
      </w:r>
    </w:p>
    <w:p w14:paraId="62B34172" w14:textId="20238557" w:rsidR="0091423A" w:rsidRPr="00B810B3" w:rsidRDefault="00C674C7" w:rsidP="7E0730F8">
      <w:pPr>
        <w:pStyle w:val="Default"/>
        <w:numPr>
          <w:ilvl w:val="0"/>
          <w:numId w:val="23"/>
        </w:numPr>
        <w:spacing w:after="24"/>
        <w:ind w:left="426"/>
        <w:rPr>
          <w:rFonts w:asciiTheme="minorHAnsi" w:hAnsiTheme="minorHAnsi" w:cstheme="minorBidi"/>
          <w:sz w:val="22"/>
          <w:szCs w:val="22"/>
        </w:rPr>
      </w:pPr>
      <w:r w:rsidRPr="4CE566B2">
        <w:rPr>
          <w:rFonts w:asciiTheme="minorHAnsi" w:hAnsiTheme="minorHAnsi" w:cstheme="minorBidi"/>
          <w:sz w:val="22"/>
          <w:szCs w:val="22"/>
        </w:rPr>
        <w:t xml:space="preserve">Undertake to </w:t>
      </w:r>
      <w:r w:rsidR="0006479D" w:rsidRPr="4CE566B2">
        <w:rPr>
          <w:rFonts w:asciiTheme="minorHAnsi" w:hAnsiTheme="minorHAnsi" w:cstheme="minorBidi"/>
          <w:sz w:val="22"/>
          <w:szCs w:val="22"/>
        </w:rPr>
        <w:t>report any c</w:t>
      </w:r>
      <w:r w:rsidR="0091423A" w:rsidRPr="4CE566B2">
        <w:rPr>
          <w:rFonts w:asciiTheme="minorHAnsi" w:hAnsiTheme="minorHAnsi" w:cstheme="minorBidi"/>
          <w:sz w:val="22"/>
          <w:szCs w:val="22"/>
        </w:rPr>
        <w:t xml:space="preserve">riminal </w:t>
      </w:r>
      <w:r w:rsidR="0006479D" w:rsidRPr="4CE566B2">
        <w:rPr>
          <w:rFonts w:asciiTheme="minorHAnsi" w:hAnsiTheme="minorHAnsi" w:cstheme="minorBidi"/>
          <w:sz w:val="22"/>
          <w:szCs w:val="22"/>
        </w:rPr>
        <w:t xml:space="preserve">conduct </w:t>
      </w:r>
      <w:r w:rsidR="0091423A" w:rsidRPr="4CE566B2">
        <w:rPr>
          <w:rFonts w:asciiTheme="minorHAnsi" w:hAnsiTheme="minorHAnsi" w:cstheme="minorBidi"/>
          <w:sz w:val="22"/>
          <w:szCs w:val="22"/>
        </w:rPr>
        <w:t xml:space="preserve">to the relevant authorities, both in Australia and countries where we work, where it is safe to do so and is in accordance with the wishes of victims/survivors. </w:t>
      </w:r>
    </w:p>
    <w:p w14:paraId="51617234" w14:textId="691379E0" w:rsidR="0091423A" w:rsidRPr="00B810B3" w:rsidRDefault="0091423A" w:rsidP="4CE566B2">
      <w:pPr>
        <w:pStyle w:val="Default"/>
        <w:numPr>
          <w:ilvl w:val="0"/>
          <w:numId w:val="23"/>
        </w:numPr>
        <w:spacing w:after="24"/>
        <w:ind w:left="426"/>
        <w:rPr>
          <w:rFonts w:asciiTheme="minorHAnsi" w:hAnsiTheme="minorHAnsi" w:cstheme="minorBidi"/>
          <w:sz w:val="22"/>
          <w:szCs w:val="22"/>
        </w:rPr>
      </w:pPr>
      <w:r w:rsidRPr="4CE566B2">
        <w:rPr>
          <w:rFonts w:asciiTheme="minorHAnsi" w:hAnsiTheme="minorHAnsi" w:cstheme="minorBidi"/>
          <w:sz w:val="22"/>
          <w:szCs w:val="22"/>
        </w:rPr>
        <w:t xml:space="preserve">treat all children with respect </w:t>
      </w:r>
      <w:r w:rsidR="000E42CD" w:rsidRPr="4CE566B2">
        <w:rPr>
          <w:rFonts w:asciiTheme="minorHAnsi" w:hAnsiTheme="minorHAnsi" w:cstheme="minorBidi"/>
          <w:sz w:val="22"/>
          <w:szCs w:val="22"/>
        </w:rPr>
        <w:t>and dignity.</w:t>
      </w:r>
    </w:p>
    <w:p w14:paraId="463265B2" w14:textId="77777777" w:rsidR="003763E5" w:rsidRPr="00B810B3" w:rsidRDefault="003763E5" w:rsidP="0091423A">
      <w:pPr>
        <w:pStyle w:val="Default"/>
        <w:spacing w:after="47"/>
        <w:rPr>
          <w:rFonts w:asciiTheme="minorHAnsi" w:hAnsiTheme="minorHAnsi" w:cstheme="minorHAnsi"/>
          <w:sz w:val="22"/>
          <w:szCs w:val="22"/>
        </w:rPr>
      </w:pPr>
    </w:p>
    <w:p w14:paraId="22670CEF" w14:textId="4A091BE4" w:rsidR="0091423A" w:rsidRPr="00B810B3" w:rsidRDefault="0091423A" w:rsidP="005304B3">
      <w:pPr>
        <w:pStyle w:val="Default"/>
        <w:numPr>
          <w:ilvl w:val="0"/>
          <w:numId w:val="24"/>
        </w:numPr>
        <w:spacing w:after="47"/>
        <w:ind w:left="426"/>
        <w:rPr>
          <w:rFonts w:asciiTheme="minorHAnsi" w:hAnsiTheme="minorHAnsi" w:cstheme="minorHAnsi"/>
          <w:sz w:val="22"/>
          <w:szCs w:val="22"/>
        </w:rPr>
      </w:pPr>
      <w:r w:rsidRPr="00B810B3">
        <w:rPr>
          <w:rFonts w:asciiTheme="minorHAnsi" w:hAnsiTheme="minorHAnsi" w:cstheme="minorHAnsi"/>
          <w:sz w:val="22"/>
          <w:szCs w:val="22"/>
        </w:rPr>
        <w:lastRenderedPageBreak/>
        <w:t>not use language or behaviour towards children that is inappropriate, harassing, abusive, sexually provocative, demeaning or culturally inappropriate</w:t>
      </w:r>
      <w:r w:rsidR="000E42CD">
        <w:rPr>
          <w:rFonts w:asciiTheme="minorHAnsi" w:hAnsiTheme="minorHAnsi" w:cstheme="minorHAnsi"/>
          <w:sz w:val="22"/>
          <w:szCs w:val="22"/>
        </w:rPr>
        <w:t>.</w:t>
      </w:r>
      <w:r w:rsidRPr="00B810B3">
        <w:rPr>
          <w:rFonts w:asciiTheme="minorHAnsi" w:hAnsiTheme="minorHAnsi" w:cstheme="minorHAnsi"/>
          <w:sz w:val="22"/>
          <w:szCs w:val="22"/>
        </w:rPr>
        <w:t xml:space="preserve"> </w:t>
      </w:r>
    </w:p>
    <w:p w14:paraId="2F04DC93" w14:textId="77777777" w:rsidR="003763E5" w:rsidRPr="00B810B3" w:rsidRDefault="003763E5" w:rsidP="0091423A">
      <w:pPr>
        <w:pStyle w:val="Default"/>
        <w:spacing w:after="47"/>
        <w:rPr>
          <w:rFonts w:asciiTheme="minorHAnsi" w:hAnsiTheme="minorHAnsi" w:cstheme="minorHAnsi"/>
          <w:sz w:val="22"/>
          <w:szCs w:val="22"/>
        </w:rPr>
      </w:pPr>
    </w:p>
    <w:p w14:paraId="582CE806" w14:textId="7DCC5B58" w:rsidR="003763E5" w:rsidRPr="00B810B3" w:rsidRDefault="0091423A" w:rsidP="005304B3">
      <w:pPr>
        <w:pStyle w:val="Default"/>
        <w:numPr>
          <w:ilvl w:val="0"/>
          <w:numId w:val="24"/>
        </w:numPr>
        <w:spacing w:after="47"/>
        <w:ind w:left="426"/>
        <w:rPr>
          <w:rFonts w:asciiTheme="minorHAnsi" w:hAnsiTheme="minorHAnsi" w:cstheme="minorHAnsi"/>
          <w:sz w:val="22"/>
          <w:szCs w:val="22"/>
        </w:rPr>
      </w:pPr>
      <w:r w:rsidRPr="00B810B3">
        <w:rPr>
          <w:rFonts w:asciiTheme="minorHAnsi" w:hAnsiTheme="minorHAnsi" w:cstheme="minorHAnsi"/>
          <w:sz w:val="22"/>
          <w:szCs w:val="22"/>
        </w:rPr>
        <w:t>not engage children under the age of 18</w:t>
      </w:r>
      <w:r w:rsidR="00A334D6">
        <w:rPr>
          <w:rStyle w:val="EndnoteReference"/>
          <w:rFonts w:asciiTheme="minorHAnsi" w:hAnsiTheme="minorHAnsi" w:cstheme="minorHAnsi"/>
          <w:sz w:val="22"/>
          <w:szCs w:val="22"/>
        </w:rPr>
        <w:endnoteReference w:id="2"/>
      </w:r>
      <w:r w:rsidR="00454182">
        <w:rPr>
          <w:rStyle w:val="FootnoteReference"/>
          <w:rFonts w:asciiTheme="minorHAnsi" w:hAnsiTheme="minorHAnsi" w:cstheme="minorHAnsi"/>
          <w:sz w:val="22"/>
          <w:szCs w:val="22"/>
        </w:rPr>
        <w:footnoteReference w:id="4"/>
      </w:r>
      <w:r w:rsidRPr="00B810B3">
        <w:rPr>
          <w:rFonts w:asciiTheme="minorHAnsi" w:hAnsiTheme="minorHAnsi" w:cstheme="minorHAnsi"/>
          <w:sz w:val="22"/>
          <w:szCs w:val="22"/>
        </w:rPr>
        <w:t xml:space="preserve"> in any form of sexual intercourse</w:t>
      </w:r>
      <w:r w:rsidR="00454182">
        <w:rPr>
          <w:rStyle w:val="FootnoteReference"/>
          <w:rFonts w:asciiTheme="minorHAnsi" w:hAnsiTheme="minorHAnsi" w:cstheme="minorHAnsi"/>
          <w:sz w:val="22"/>
          <w:szCs w:val="22"/>
        </w:rPr>
        <w:footnoteReference w:id="5"/>
      </w:r>
      <w:r w:rsidRPr="00B810B3">
        <w:rPr>
          <w:rFonts w:asciiTheme="minorHAnsi" w:hAnsiTheme="minorHAnsi" w:cstheme="minorHAnsi"/>
          <w:sz w:val="22"/>
          <w:szCs w:val="22"/>
        </w:rPr>
        <w:t xml:space="preserve"> or sexual activity</w:t>
      </w:r>
      <w:r w:rsidR="00454182">
        <w:rPr>
          <w:rStyle w:val="FootnoteReference"/>
          <w:rFonts w:asciiTheme="minorHAnsi" w:hAnsiTheme="minorHAnsi" w:cstheme="minorHAnsi"/>
          <w:sz w:val="22"/>
          <w:szCs w:val="22"/>
        </w:rPr>
        <w:footnoteReference w:id="6"/>
      </w:r>
      <w:r w:rsidRPr="00B810B3">
        <w:rPr>
          <w:rFonts w:asciiTheme="minorHAnsi" w:hAnsiTheme="minorHAnsi" w:cstheme="minorHAnsi"/>
          <w:sz w:val="22"/>
          <w:szCs w:val="22"/>
        </w:rPr>
        <w:t>,3 including paying for sexual services</w:t>
      </w:r>
      <w:r w:rsidR="00E71501">
        <w:rPr>
          <w:rFonts w:asciiTheme="minorHAnsi" w:hAnsiTheme="minorHAnsi" w:cstheme="minorHAnsi"/>
          <w:sz w:val="22"/>
          <w:szCs w:val="22"/>
        </w:rPr>
        <w:t>.</w:t>
      </w:r>
    </w:p>
    <w:p w14:paraId="6667F0B5" w14:textId="66D36DEC" w:rsidR="0091423A" w:rsidRPr="00B810B3" w:rsidRDefault="0091423A" w:rsidP="0091423A">
      <w:pPr>
        <w:pStyle w:val="Default"/>
        <w:spacing w:after="47"/>
        <w:rPr>
          <w:rFonts w:asciiTheme="minorHAnsi" w:hAnsiTheme="minorHAnsi" w:cstheme="minorHAnsi"/>
          <w:sz w:val="22"/>
          <w:szCs w:val="22"/>
        </w:rPr>
      </w:pPr>
      <w:r w:rsidRPr="00B810B3">
        <w:rPr>
          <w:rFonts w:asciiTheme="minorHAnsi" w:hAnsiTheme="minorHAnsi" w:cstheme="minorHAnsi"/>
          <w:sz w:val="22"/>
          <w:szCs w:val="22"/>
        </w:rPr>
        <w:t xml:space="preserve"> </w:t>
      </w:r>
    </w:p>
    <w:p w14:paraId="3C8A3F53" w14:textId="36A5481D" w:rsidR="0091423A" w:rsidRPr="00B810B3" w:rsidRDefault="0091423A" w:rsidP="005304B3">
      <w:pPr>
        <w:pStyle w:val="Default"/>
        <w:numPr>
          <w:ilvl w:val="0"/>
          <w:numId w:val="24"/>
        </w:numPr>
        <w:spacing w:after="47"/>
        <w:ind w:left="426"/>
        <w:rPr>
          <w:rFonts w:asciiTheme="minorHAnsi" w:hAnsiTheme="minorHAnsi" w:cstheme="minorHAnsi"/>
          <w:sz w:val="22"/>
          <w:szCs w:val="22"/>
        </w:rPr>
      </w:pPr>
      <w:r w:rsidRPr="00B810B3">
        <w:rPr>
          <w:rFonts w:asciiTheme="minorHAnsi" w:hAnsiTheme="minorHAnsi" w:cstheme="minorHAnsi"/>
          <w:sz w:val="22"/>
          <w:szCs w:val="22"/>
        </w:rPr>
        <w:t>wherever possible, ensure that another adult is present when working near children</w:t>
      </w:r>
      <w:r w:rsidR="00E71501">
        <w:rPr>
          <w:rFonts w:asciiTheme="minorHAnsi" w:hAnsiTheme="minorHAnsi" w:cstheme="minorHAnsi"/>
          <w:sz w:val="22"/>
          <w:szCs w:val="22"/>
        </w:rPr>
        <w:t>.</w:t>
      </w:r>
      <w:r w:rsidRPr="00B810B3">
        <w:rPr>
          <w:rFonts w:asciiTheme="minorHAnsi" w:hAnsiTheme="minorHAnsi" w:cstheme="minorHAnsi"/>
          <w:sz w:val="22"/>
          <w:szCs w:val="22"/>
        </w:rPr>
        <w:t xml:space="preserve"> </w:t>
      </w:r>
    </w:p>
    <w:p w14:paraId="619618D4" w14:textId="77777777" w:rsidR="003763E5" w:rsidRPr="00B810B3" w:rsidRDefault="003763E5" w:rsidP="0091423A">
      <w:pPr>
        <w:pStyle w:val="Default"/>
        <w:spacing w:after="47"/>
        <w:rPr>
          <w:rFonts w:asciiTheme="minorHAnsi" w:hAnsiTheme="minorHAnsi" w:cstheme="minorHAnsi"/>
          <w:sz w:val="22"/>
          <w:szCs w:val="22"/>
        </w:rPr>
      </w:pPr>
    </w:p>
    <w:p w14:paraId="1EAC1863" w14:textId="7E7756BF" w:rsidR="0091423A" w:rsidRPr="00B810B3" w:rsidRDefault="0091423A" w:rsidP="005304B3">
      <w:pPr>
        <w:pStyle w:val="Default"/>
        <w:numPr>
          <w:ilvl w:val="0"/>
          <w:numId w:val="24"/>
        </w:numPr>
        <w:spacing w:after="47"/>
        <w:ind w:left="426"/>
        <w:rPr>
          <w:rFonts w:asciiTheme="minorHAnsi" w:hAnsiTheme="minorHAnsi" w:cstheme="minorBidi"/>
          <w:sz w:val="22"/>
          <w:szCs w:val="22"/>
        </w:rPr>
      </w:pPr>
      <w:r w:rsidRPr="79D81524">
        <w:rPr>
          <w:rFonts w:asciiTheme="minorHAnsi" w:hAnsiTheme="minorHAnsi" w:cstheme="minorBidi"/>
          <w:sz w:val="22"/>
          <w:szCs w:val="22"/>
        </w:rPr>
        <w:t>not invite unaccompanied children into private residences, unless they are at immediate risk of injury or in physical danger</w:t>
      </w:r>
      <w:r w:rsidR="00E71501" w:rsidRPr="79D81524">
        <w:rPr>
          <w:rFonts w:asciiTheme="minorHAnsi" w:hAnsiTheme="minorHAnsi" w:cstheme="minorBidi"/>
          <w:sz w:val="22"/>
          <w:szCs w:val="22"/>
        </w:rPr>
        <w:t>.</w:t>
      </w:r>
    </w:p>
    <w:p w14:paraId="1B1484CA" w14:textId="77777777" w:rsidR="003763E5" w:rsidRPr="00B810B3" w:rsidRDefault="003763E5" w:rsidP="0091423A">
      <w:pPr>
        <w:pStyle w:val="Default"/>
        <w:spacing w:after="47"/>
        <w:rPr>
          <w:rFonts w:asciiTheme="minorHAnsi" w:hAnsiTheme="minorHAnsi" w:cstheme="minorHAnsi"/>
          <w:sz w:val="22"/>
          <w:szCs w:val="22"/>
        </w:rPr>
      </w:pPr>
    </w:p>
    <w:p w14:paraId="4B306182" w14:textId="7CA1A07D" w:rsidR="0091423A" w:rsidRDefault="0091423A" w:rsidP="005304B3">
      <w:pPr>
        <w:pStyle w:val="Default"/>
        <w:numPr>
          <w:ilvl w:val="0"/>
          <w:numId w:val="24"/>
        </w:numPr>
        <w:ind w:left="426"/>
        <w:rPr>
          <w:rFonts w:asciiTheme="minorHAnsi" w:hAnsiTheme="minorHAnsi" w:cstheme="minorHAnsi"/>
          <w:sz w:val="22"/>
          <w:szCs w:val="22"/>
        </w:rPr>
      </w:pPr>
      <w:r w:rsidRPr="00B810B3">
        <w:rPr>
          <w:rFonts w:asciiTheme="minorHAnsi" w:hAnsiTheme="minorHAnsi" w:cstheme="minorHAnsi"/>
          <w:sz w:val="22"/>
          <w:szCs w:val="22"/>
        </w:rPr>
        <w:t xml:space="preserve">not sleep close to unsupervised children unless </w:t>
      </w:r>
      <w:r w:rsidR="00E71501" w:rsidRPr="00B810B3">
        <w:rPr>
          <w:rFonts w:asciiTheme="minorHAnsi" w:hAnsiTheme="minorHAnsi" w:cstheme="minorHAnsi"/>
          <w:sz w:val="22"/>
          <w:szCs w:val="22"/>
        </w:rPr>
        <w:t>necessary</w:t>
      </w:r>
      <w:r w:rsidRPr="00B810B3">
        <w:rPr>
          <w:rFonts w:asciiTheme="minorHAnsi" w:hAnsiTheme="minorHAnsi" w:cstheme="minorHAnsi"/>
          <w:sz w:val="22"/>
          <w:szCs w:val="22"/>
        </w:rPr>
        <w:t>, in which case the supervisor’s permission must be obtained, and ensuring that another adult is present if possible (noting that this does not apply to an individual’s own children)</w:t>
      </w:r>
      <w:r w:rsidR="00E71501">
        <w:rPr>
          <w:rFonts w:asciiTheme="minorHAnsi" w:hAnsiTheme="minorHAnsi" w:cstheme="minorHAnsi"/>
          <w:sz w:val="22"/>
          <w:szCs w:val="22"/>
        </w:rPr>
        <w:t>.</w:t>
      </w:r>
    </w:p>
    <w:p w14:paraId="33B35EE9" w14:textId="77777777" w:rsidR="00990A03" w:rsidRDefault="00990A03" w:rsidP="00990A03">
      <w:pPr>
        <w:ind w:left="360" w:hanging="360"/>
        <w:rPr>
          <w:rFonts w:ascii="Calibri" w:hAnsi="Calibri" w:cs="Calibri"/>
          <w:color w:val="000000"/>
          <w:lang w:eastAsia="en-AU"/>
        </w:rPr>
      </w:pPr>
    </w:p>
    <w:p w14:paraId="43DD5601" w14:textId="5EA8EE71" w:rsidR="00990A03" w:rsidRPr="002B7F36" w:rsidRDefault="00B02287" w:rsidP="002B7F36">
      <w:pPr>
        <w:pStyle w:val="Default"/>
        <w:rPr>
          <w:rFonts w:asciiTheme="minorHAnsi" w:hAnsiTheme="minorHAnsi" w:cstheme="minorHAnsi"/>
          <w:sz w:val="22"/>
          <w:szCs w:val="22"/>
        </w:rPr>
      </w:pPr>
      <w:r w:rsidRPr="002B7F36">
        <w:rPr>
          <w:rFonts w:asciiTheme="minorHAnsi" w:hAnsiTheme="minorHAnsi" w:cstheme="minorHAnsi"/>
          <w:sz w:val="22"/>
          <w:szCs w:val="22"/>
        </w:rPr>
        <w:t>W</w:t>
      </w:r>
      <w:r w:rsidR="00990A03" w:rsidRPr="002B7F36">
        <w:rPr>
          <w:rFonts w:asciiTheme="minorHAnsi" w:hAnsiTheme="minorHAnsi" w:cstheme="minorHAnsi"/>
          <w:sz w:val="22"/>
          <w:szCs w:val="22"/>
        </w:rPr>
        <w:t>hen</w:t>
      </w:r>
      <w:r w:rsidR="00DA7FA8" w:rsidRPr="002B7F36">
        <w:rPr>
          <w:rFonts w:asciiTheme="minorHAnsi" w:hAnsiTheme="minorHAnsi" w:cstheme="minorHAnsi"/>
          <w:sz w:val="22"/>
          <w:szCs w:val="22"/>
        </w:rPr>
        <w:t xml:space="preserve"> in the course of my work, </w:t>
      </w:r>
      <w:r w:rsidR="003A3708" w:rsidRPr="002B7F36">
        <w:rPr>
          <w:rFonts w:asciiTheme="minorHAnsi" w:hAnsiTheme="minorHAnsi" w:cstheme="minorHAnsi"/>
          <w:sz w:val="22"/>
          <w:szCs w:val="22"/>
        </w:rPr>
        <w:t>I may</w:t>
      </w:r>
      <w:r w:rsidR="00990A03" w:rsidRPr="002B7F36">
        <w:rPr>
          <w:rFonts w:asciiTheme="minorHAnsi" w:hAnsiTheme="minorHAnsi" w:cstheme="minorHAnsi"/>
          <w:sz w:val="22"/>
          <w:szCs w:val="22"/>
        </w:rPr>
        <w:t xml:space="preserve"> photograph or film a child or us</w:t>
      </w:r>
      <w:r w:rsidR="003A3708" w:rsidRPr="002B7F36">
        <w:rPr>
          <w:rFonts w:asciiTheme="minorHAnsi" w:hAnsiTheme="minorHAnsi" w:cstheme="minorHAnsi"/>
          <w:sz w:val="22"/>
          <w:szCs w:val="22"/>
        </w:rPr>
        <w:t>e</w:t>
      </w:r>
      <w:r w:rsidR="00990A03" w:rsidRPr="002B7F36">
        <w:rPr>
          <w:rFonts w:asciiTheme="minorHAnsi" w:hAnsiTheme="minorHAnsi" w:cstheme="minorHAnsi"/>
          <w:sz w:val="22"/>
          <w:szCs w:val="22"/>
        </w:rPr>
        <w:t xml:space="preserve"> </w:t>
      </w:r>
      <w:r w:rsidR="003A3708" w:rsidRPr="002B7F36">
        <w:rPr>
          <w:rFonts w:asciiTheme="minorHAnsi" w:hAnsiTheme="minorHAnsi" w:cstheme="minorHAnsi"/>
          <w:sz w:val="22"/>
          <w:szCs w:val="22"/>
        </w:rPr>
        <w:t xml:space="preserve">a </w:t>
      </w:r>
      <w:r w:rsidR="00990A03" w:rsidRPr="002B7F36">
        <w:rPr>
          <w:rFonts w:asciiTheme="minorHAnsi" w:hAnsiTheme="minorHAnsi" w:cstheme="minorHAnsi"/>
          <w:sz w:val="22"/>
          <w:szCs w:val="22"/>
        </w:rPr>
        <w:t>child</w:t>
      </w:r>
      <w:r w:rsidR="003A3708" w:rsidRPr="002B7F36">
        <w:rPr>
          <w:rFonts w:asciiTheme="minorHAnsi" w:hAnsiTheme="minorHAnsi" w:cstheme="minorHAnsi"/>
          <w:sz w:val="22"/>
          <w:szCs w:val="22"/>
        </w:rPr>
        <w:t>’s</w:t>
      </w:r>
      <w:r w:rsidR="00990A03" w:rsidRPr="002B7F36">
        <w:rPr>
          <w:rFonts w:asciiTheme="minorHAnsi" w:hAnsiTheme="minorHAnsi" w:cstheme="minorHAnsi"/>
          <w:sz w:val="22"/>
          <w:szCs w:val="22"/>
        </w:rPr>
        <w:t xml:space="preserve"> images for wor</w:t>
      </w:r>
      <w:r w:rsidR="003A3708" w:rsidRPr="002B7F36">
        <w:rPr>
          <w:rFonts w:asciiTheme="minorHAnsi" w:hAnsiTheme="minorHAnsi" w:cstheme="minorHAnsi"/>
          <w:sz w:val="22"/>
          <w:szCs w:val="22"/>
        </w:rPr>
        <w:t xml:space="preserve">k </w:t>
      </w:r>
      <w:r w:rsidR="00990A03" w:rsidRPr="002B7F36">
        <w:rPr>
          <w:rFonts w:asciiTheme="minorHAnsi" w:hAnsiTheme="minorHAnsi" w:cstheme="minorHAnsi"/>
          <w:sz w:val="22"/>
          <w:szCs w:val="22"/>
        </w:rPr>
        <w:t>related purposes</w:t>
      </w:r>
      <w:r w:rsidRPr="002B7F36">
        <w:rPr>
          <w:rFonts w:asciiTheme="minorHAnsi" w:hAnsiTheme="minorHAnsi" w:cstheme="minorHAnsi"/>
          <w:sz w:val="22"/>
          <w:szCs w:val="22"/>
        </w:rPr>
        <w:t>, I agree to</w:t>
      </w:r>
      <w:r w:rsidR="00990A03" w:rsidRPr="002B7F36">
        <w:rPr>
          <w:rFonts w:asciiTheme="minorHAnsi" w:hAnsiTheme="minorHAnsi" w:cstheme="minorHAnsi"/>
          <w:sz w:val="22"/>
          <w:szCs w:val="22"/>
        </w:rPr>
        <w:t xml:space="preserve">: </w:t>
      </w:r>
    </w:p>
    <w:p w14:paraId="7786E1C1" w14:textId="77777777" w:rsidR="00DA7FA8" w:rsidRPr="00990A03" w:rsidRDefault="00DA7FA8" w:rsidP="002B7F36">
      <w:pPr>
        <w:pStyle w:val="Default"/>
        <w:ind w:left="426"/>
        <w:rPr>
          <w:rFonts w:asciiTheme="minorHAnsi" w:hAnsiTheme="minorHAnsi" w:cstheme="minorHAnsi"/>
          <w:sz w:val="22"/>
          <w:szCs w:val="22"/>
        </w:rPr>
      </w:pPr>
    </w:p>
    <w:p w14:paraId="1D393776" w14:textId="3A629A1E" w:rsidR="00990A03" w:rsidRPr="002B7F36" w:rsidRDefault="00990A03" w:rsidP="002B7F36">
      <w:pPr>
        <w:pStyle w:val="Default"/>
        <w:numPr>
          <w:ilvl w:val="0"/>
          <w:numId w:val="24"/>
        </w:numPr>
        <w:ind w:left="426"/>
        <w:rPr>
          <w:rFonts w:asciiTheme="minorHAnsi" w:hAnsiTheme="minorHAnsi" w:cstheme="minorHAnsi"/>
          <w:sz w:val="22"/>
          <w:szCs w:val="22"/>
        </w:rPr>
      </w:pPr>
      <w:r w:rsidRPr="002B7F36">
        <w:rPr>
          <w:rFonts w:asciiTheme="minorHAnsi" w:hAnsiTheme="minorHAnsi" w:cstheme="minorHAnsi"/>
          <w:sz w:val="22"/>
          <w:szCs w:val="22"/>
        </w:rPr>
        <w:t>take care to ensure local traditions or restrictions for reproducing personal images are adhered to before photographing or filming a child</w:t>
      </w:r>
      <w:r w:rsidR="00F91109" w:rsidRPr="002B7F36">
        <w:rPr>
          <w:rFonts w:asciiTheme="minorHAnsi" w:hAnsiTheme="minorHAnsi" w:cstheme="minorHAnsi"/>
          <w:sz w:val="22"/>
          <w:szCs w:val="22"/>
        </w:rPr>
        <w:t>.</w:t>
      </w:r>
      <w:r w:rsidRPr="002B7F36">
        <w:rPr>
          <w:rFonts w:asciiTheme="minorHAnsi" w:hAnsiTheme="minorHAnsi" w:cstheme="minorHAnsi"/>
          <w:sz w:val="22"/>
          <w:szCs w:val="22"/>
        </w:rPr>
        <w:t xml:space="preserve"> </w:t>
      </w:r>
    </w:p>
    <w:p w14:paraId="0C22F223" w14:textId="77777777" w:rsidR="00F91109" w:rsidRPr="002B7F36" w:rsidRDefault="00F91109" w:rsidP="002B7F36">
      <w:pPr>
        <w:pStyle w:val="Default"/>
        <w:ind w:left="426"/>
        <w:rPr>
          <w:rFonts w:asciiTheme="minorHAnsi" w:hAnsiTheme="minorHAnsi" w:cstheme="minorHAnsi"/>
          <w:sz w:val="22"/>
          <w:szCs w:val="22"/>
        </w:rPr>
      </w:pPr>
    </w:p>
    <w:p w14:paraId="37116E34" w14:textId="73BF5680" w:rsidR="00990A03" w:rsidRPr="002B7F36" w:rsidRDefault="00990A03" w:rsidP="002B7F36">
      <w:pPr>
        <w:pStyle w:val="Default"/>
        <w:numPr>
          <w:ilvl w:val="0"/>
          <w:numId w:val="24"/>
        </w:numPr>
        <w:ind w:left="426"/>
        <w:rPr>
          <w:rFonts w:asciiTheme="minorHAnsi" w:hAnsiTheme="minorHAnsi" w:cstheme="minorHAnsi"/>
          <w:sz w:val="22"/>
          <w:szCs w:val="22"/>
        </w:rPr>
      </w:pPr>
      <w:r w:rsidRPr="002B7F36">
        <w:rPr>
          <w:rFonts w:asciiTheme="minorHAnsi" w:hAnsiTheme="minorHAnsi" w:cstheme="minorHAnsi"/>
          <w:sz w:val="22"/>
          <w:szCs w:val="22"/>
        </w:rPr>
        <w:t>obtain informed consent from the child and parent or guardian of the child before photographing or filming a child. An explanation of how the photograph or film will be used must be provided</w:t>
      </w:r>
      <w:r w:rsidR="00F91109" w:rsidRPr="002B7F36">
        <w:rPr>
          <w:rFonts w:asciiTheme="minorHAnsi" w:hAnsiTheme="minorHAnsi" w:cstheme="minorHAnsi"/>
          <w:sz w:val="22"/>
          <w:szCs w:val="22"/>
        </w:rPr>
        <w:t>.</w:t>
      </w:r>
      <w:r w:rsidRPr="002B7F36">
        <w:rPr>
          <w:rFonts w:asciiTheme="minorHAnsi" w:hAnsiTheme="minorHAnsi" w:cstheme="minorHAnsi"/>
          <w:sz w:val="22"/>
          <w:szCs w:val="22"/>
        </w:rPr>
        <w:t xml:space="preserve"> </w:t>
      </w:r>
    </w:p>
    <w:p w14:paraId="7B40653F" w14:textId="77777777" w:rsidR="00F91109" w:rsidRPr="002B7F36" w:rsidRDefault="00F91109" w:rsidP="002B7F36">
      <w:pPr>
        <w:pStyle w:val="Default"/>
        <w:ind w:left="426"/>
        <w:rPr>
          <w:rFonts w:asciiTheme="minorHAnsi" w:hAnsiTheme="minorHAnsi" w:cstheme="minorHAnsi"/>
          <w:sz w:val="22"/>
          <w:szCs w:val="22"/>
        </w:rPr>
      </w:pPr>
    </w:p>
    <w:p w14:paraId="32BD8D8B" w14:textId="0E665208" w:rsidR="00990A03" w:rsidRPr="002B7F36" w:rsidRDefault="00990A03" w:rsidP="002B7F36">
      <w:pPr>
        <w:pStyle w:val="Default"/>
        <w:numPr>
          <w:ilvl w:val="0"/>
          <w:numId w:val="24"/>
        </w:numPr>
        <w:ind w:left="426"/>
        <w:rPr>
          <w:rFonts w:asciiTheme="minorHAnsi" w:hAnsiTheme="minorHAnsi" w:cstheme="minorHAnsi"/>
          <w:sz w:val="22"/>
          <w:szCs w:val="22"/>
        </w:rPr>
      </w:pPr>
      <w:r w:rsidRPr="002B7F36">
        <w:rPr>
          <w:rFonts w:asciiTheme="minorHAnsi" w:hAnsiTheme="minorHAnsi" w:cstheme="minorHAnsi"/>
          <w:sz w:val="22"/>
          <w:szCs w:val="22"/>
        </w:rPr>
        <w:t>ensure photographs, films, videos and DVDs present children in a dignified and respectful manner and not in a vulnerable or submissive manner. Children should be adequately clothed and not in poses that could be seen as sexually suggestive</w:t>
      </w:r>
      <w:r w:rsidR="00F91109" w:rsidRPr="002B7F36">
        <w:rPr>
          <w:rFonts w:asciiTheme="minorHAnsi" w:hAnsiTheme="minorHAnsi" w:cstheme="minorHAnsi"/>
          <w:sz w:val="22"/>
          <w:szCs w:val="22"/>
        </w:rPr>
        <w:t>.</w:t>
      </w:r>
      <w:r w:rsidRPr="002B7F36">
        <w:rPr>
          <w:rFonts w:asciiTheme="minorHAnsi" w:hAnsiTheme="minorHAnsi" w:cstheme="minorHAnsi"/>
          <w:sz w:val="22"/>
          <w:szCs w:val="22"/>
        </w:rPr>
        <w:t xml:space="preserve"> </w:t>
      </w:r>
    </w:p>
    <w:p w14:paraId="02429A4F" w14:textId="77777777" w:rsidR="00F91109" w:rsidRPr="002B7F36" w:rsidRDefault="00F91109" w:rsidP="002B7F36">
      <w:pPr>
        <w:pStyle w:val="Default"/>
        <w:ind w:left="426"/>
        <w:rPr>
          <w:rFonts w:asciiTheme="minorHAnsi" w:hAnsiTheme="minorHAnsi" w:cstheme="minorHAnsi"/>
          <w:sz w:val="22"/>
          <w:szCs w:val="22"/>
        </w:rPr>
      </w:pPr>
    </w:p>
    <w:p w14:paraId="2CEBE05E" w14:textId="0665B52E" w:rsidR="00990A03" w:rsidRPr="002B7F36" w:rsidRDefault="00990A03" w:rsidP="002B7F36">
      <w:pPr>
        <w:pStyle w:val="Default"/>
        <w:numPr>
          <w:ilvl w:val="0"/>
          <w:numId w:val="24"/>
        </w:numPr>
        <w:ind w:left="426"/>
        <w:rPr>
          <w:rFonts w:asciiTheme="minorHAnsi" w:hAnsiTheme="minorHAnsi" w:cstheme="minorHAnsi"/>
          <w:sz w:val="22"/>
          <w:szCs w:val="22"/>
        </w:rPr>
      </w:pPr>
      <w:r w:rsidRPr="002B7F36">
        <w:rPr>
          <w:rFonts w:asciiTheme="minorHAnsi" w:hAnsiTheme="minorHAnsi" w:cstheme="minorHAnsi"/>
          <w:sz w:val="22"/>
          <w:szCs w:val="22"/>
        </w:rPr>
        <w:t>ensure images are honest representations of the context and the facts</w:t>
      </w:r>
      <w:r w:rsidR="00F91109" w:rsidRPr="002B7F36">
        <w:rPr>
          <w:rFonts w:asciiTheme="minorHAnsi" w:hAnsiTheme="minorHAnsi" w:cstheme="minorHAnsi"/>
          <w:sz w:val="22"/>
          <w:szCs w:val="22"/>
        </w:rPr>
        <w:t>.</w:t>
      </w:r>
      <w:r w:rsidRPr="002B7F36">
        <w:rPr>
          <w:rFonts w:asciiTheme="minorHAnsi" w:hAnsiTheme="minorHAnsi" w:cstheme="minorHAnsi"/>
          <w:sz w:val="22"/>
          <w:szCs w:val="22"/>
        </w:rPr>
        <w:t xml:space="preserve"> </w:t>
      </w:r>
    </w:p>
    <w:p w14:paraId="1E1EE2D3" w14:textId="77777777" w:rsidR="00F91109" w:rsidRPr="002B7F36" w:rsidRDefault="00F91109" w:rsidP="002B7F36">
      <w:pPr>
        <w:pStyle w:val="Default"/>
        <w:ind w:left="426"/>
        <w:rPr>
          <w:rFonts w:asciiTheme="minorHAnsi" w:hAnsiTheme="minorHAnsi" w:cstheme="minorHAnsi"/>
          <w:sz w:val="22"/>
          <w:szCs w:val="22"/>
        </w:rPr>
      </w:pPr>
    </w:p>
    <w:p w14:paraId="33D04A7E" w14:textId="77777777" w:rsidR="00F91109" w:rsidRPr="002B7F36" w:rsidRDefault="00990A03" w:rsidP="002B7F36">
      <w:pPr>
        <w:pStyle w:val="Default"/>
        <w:numPr>
          <w:ilvl w:val="0"/>
          <w:numId w:val="24"/>
        </w:numPr>
        <w:ind w:left="426"/>
        <w:rPr>
          <w:rFonts w:asciiTheme="minorHAnsi" w:hAnsiTheme="minorHAnsi" w:cstheme="minorBidi"/>
          <w:sz w:val="22"/>
          <w:szCs w:val="22"/>
        </w:rPr>
      </w:pPr>
      <w:r w:rsidRPr="633CD85B">
        <w:rPr>
          <w:rFonts w:asciiTheme="minorHAnsi" w:hAnsiTheme="minorHAnsi" w:cstheme="minorBidi"/>
          <w:sz w:val="22"/>
          <w:szCs w:val="22"/>
        </w:rPr>
        <w:t>ensure file labels, meta data or text descriptions do not reveal identifying information about a child when sending images electronically or publishing images in any form</w:t>
      </w:r>
      <w:r w:rsidR="00F91109" w:rsidRPr="633CD85B">
        <w:rPr>
          <w:rFonts w:asciiTheme="minorHAnsi" w:hAnsiTheme="minorHAnsi" w:cstheme="minorBidi"/>
          <w:sz w:val="22"/>
          <w:szCs w:val="22"/>
        </w:rPr>
        <w:t>.</w:t>
      </w:r>
    </w:p>
    <w:p w14:paraId="032AEF82" w14:textId="26C3A368" w:rsidR="633CD85B" w:rsidRDefault="633CD85B" w:rsidP="5CB5B155">
      <w:pPr>
        <w:pStyle w:val="Default"/>
        <w:rPr>
          <w:rFonts w:asciiTheme="minorHAnsi" w:hAnsiTheme="minorHAnsi" w:cstheme="minorBidi"/>
          <w:sz w:val="22"/>
          <w:szCs w:val="22"/>
        </w:rPr>
      </w:pPr>
    </w:p>
    <w:p w14:paraId="15807D6D" w14:textId="3E4D299C" w:rsidR="20A33758" w:rsidRDefault="20A33758" w:rsidP="43E0CF96">
      <w:pPr>
        <w:pStyle w:val="Default"/>
        <w:rPr>
          <w:rFonts w:asciiTheme="minorHAnsi" w:hAnsiTheme="minorHAnsi" w:cstheme="minorBidi"/>
          <w:sz w:val="22"/>
          <w:szCs w:val="22"/>
        </w:rPr>
      </w:pPr>
      <w:r w:rsidRPr="43E0CF96">
        <w:rPr>
          <w:rFonts w:asciiTheme="minorHAnsi" w:hAnsiTheme="minorHAnsi" w:cstheme="minorBidi"/>
          <w:sz w:val="22"/>
          <w:szCs w:val="22"/>
        </w:rPr>
        <w:t>Failure to comply with these standards is grounds for disciplinary action and may be considered as gross misconduct resulting in termination of contract or agreement.</w:t>
      </w:r>
    </w:p>
    <w:p w14:paraId="6C98B478" w14:textId="09C99023" w:rsidR="5CB5B155" w:rsidRDefault="5CB5B155" w:rsidP="5CB5B155">
      <w:pPr>
        <w:pStyle w:val="Default"/>
        <w:rPr>
          <w:rFonts w:asciiTheme="minorHAnsi" w:hAnsiTheme="minorHAnsi" w:cstheme="minorBidi"/>
          <w:sz w:val="22"/>
          <w:szCs w:val="22"/>
        </w:rPr>
      </w:pPr>
    </w:p>
    <w:p w14:paraId="700B4BF0" w14:textId="6DA2B86B" w:rsidR="00990A03" w:rsidRDefault="00990A03" w:rsidP="00F91109">
      <w:pPr>
        <w:autoSpaceDE w:val="0"/>
        <w:autoSpaceDN w:val="0"/>
        <w:adjustRightInd w:val="0"/>
        <w:ind w:left="426"/>
        <w:rPr>
          <w:rFonts w:ascii="Calibri" w:hAnsi="Calibri" w:cs="Calibri"/>
          <w:color w:val="000000"/>
          <w:lang w:eastAsia="en-AU"/>
        </w:rPr>
      </w:pPr>
    </w:p>
    <w:p w14:paraId="724F775A" w14:textId="77777777" w:rsidR="00627444" w:rsidRDefault="00627444" w:rsidP="00F91109">
      <w:pPr>
        <w:autoSpaceDE w:val="0"/>
        <w:autoSpaceDN w:val="0"/>
        <w:adjustRightInd w:val="0"/>
        <w:ind w:left="426"/>
        <w:rPr>
          <w:rFonts w:ascii="Calibri" w:hAnsi="Calibri" w:cs="Calibri"/>
          <w:color w:val="000000"/>
          <w:lang w:eastAsia="en-AU"/>
        </w:rPr>
      </w:pPr>
    </w:p>
    <w:p w14:paraId="42E86383" w14:textId="77777777" w:rsidR="00627444" w:rsidRDefault="00627444" w:rsidP="002B7F36">
      <w:pPr>
        <w:autoSpaceDE w:val="0"/>
        <w:autoSpaceDN w:val="0"/>
        <w:adjustRightInd w:val="0"/>
        <w:rPr>
          <w:rFonts w:ascii="Calibri" w:hAnsi="Calibri" w:cs="Calibri"/>
          <w:color w:val="000000"/>
          <w:lang w:eastAsia="en-AU"/>
        </w:rPr>
      </w:pPr>
    </w:p>
    <w:p w14:paraId="3D2EE95A" w14:textId="77777777" w:rsidR="00627444" w:rsidRPr="00990A03" w:rsidRDefault="00627444" w:rsidP="00F91109">
      <w:pPr>
        <w:autoSpaceDE w:val="0"/>
        <w:autoSpaceDN w:val="0"/>
        <w:adjustRightInd w:val="0"/>
        <w:ind w:left="426"/>
        <w:rPr>
          <w:rFonts w:ascii="Calibri" w:hAnsi="Calibri" w:cs="Calibri"/>
          <w:color w:val="000000"/>
          <w:lang w:eastAsia="en-AU"/>
        </w:rPr>
      </w:pPr>
    </w:p>
    <w:p w14:paraId="7C6D3590" w14:textId="77777777" w:rsidR="00990A03" w:rsidRPr="00990A03" w:rsidRDefault="00990A03" w:rsidP="00990A03">
      <w:pPr>
        <w:autoSpaceDE w:val="0"/>
        <w:autoSpaceDN w:val="0"/>
        <w:adjustRightInd w:val="0"/>
        <w:rPr>
          <w:rFonts w:ascii="Calibri" w:hAnsi="Calibri" w:cs="Calibri"/>
          <w:color w:val="000000"/>
          <w:lang w:eastAsia="en-AU"/>
        </w:rPr>
      </w:pPr>
    </w:p>
    <w:p w14:paraId="42BF44F0" w14:textId="6367F6A8" w:rsidR="007914E8" w:rsidRPr="00034D23" w:rsidRDefault="00990A03" w:rsidP="002B7F36">
      <w:pPr>
        <w:pStyle w:val="Default"/>
        <w:rPr>
          <w:rFonts w:asciiTheme="minorHAnsi" w:hAnsiTheme="minorHAnsi" w:cstheme="minorHAnsi"/>
          <w:sz w:val="22"/>
          <w:szCs w:val="22"/>
        </w:rPr>
      </w:pPr>
      <w:r w:rsidRPr="002B7F36">
        <w:rPr>
          <w:rFonts w:ascii="Calibri" w:hAnsi="Calibri" w:cs="Calibri"/>
          <w:sz w:val="22"/>
          <w:szCs w:val="22"/>
        </w:rPr>
        <w:t>Signed:………………………………………..……….. Date: ………………………………………..</w:t>
      </w:r>
    </w:p>
    <w:p w14:paraId="07957D37" w14:textId="453F0F50" w:rsidR="007914E8" w:rsidRPr="00034D23" w:rsidRDefault="007914E8" w:rsidP="007914E8">
      <w:pPr>
        <w:rPr>
          <w:rFonts w:asciiTheme="minorHAnsi" w:hAnsiTheme="minorHAnsi" w:cstheme="minorHAnsi"/>
          <w:b/>
          <w:sz w:val="22"/>
          <w:szCs w:val="22"/>
        </w:rPr>
      </w:pPr>
    </w:p>
    <w:p w14:paraId="7C2877C4" w14:textId="181FB50E" w:rsidR="52BD7852" w:rsidRDefault="52BD7852">
      <w:r>
        <w:br w:type="page"/>
      </w:r>
    </w:p>
    <w:p w14:paraId="59ABE513" w14:textId="43FD834F" w:rsidR="00A129FC" w:rsidRPr="00034D23" w:rsidRDefault="007914E8" w:rsidP="175CC0E5">
      <w:pPr>
        <w:spacing w:after="80"/>
        <w:jc w:val="both"/>
        <w:rPr>
          <w:rFonts w:asciiTheme="minorHAnsi" w:hAnsiTheme="minorHAnsi" w:cstheme="minorBidi"/>
          <w:b/>
          <w:bCs/>
          <w:sz w:val="22"/>
          <w:szCs w:val="22"/>
          <w:lang w:val="en-US"/>
        </w:rPr>
      </w:pPr>
      <w:r w:rsidRPr="175CC0E5">
        <w:rPr>
          <w:rFonts w:asciiTheme="minorHAnsi" w:hAnsiTheme="minorHAnsi" w:cstheme="minorBidi"/>
          <w:b/>
          <w:bCs/>
          <w:sz w:val="22"/>
          <w:szCs w:val="22"/>
          <w:lang w:val="en-US"/>
        </w:rPr>
        <w:lastRenderedPageBreak/>
        <w:t>A</w:t>
      </w:r>
      <w:r w:rsidR="008D20A4" w:rsidRPr="175CC0E5">
        <w:rPr>
          <w:rFonts w:asciiTheme="minorHAnsi" w:hAnsiTheme="minorHAnsi" w:cstheme="minorBidi"/>
          <w:b/>
          <w:bCs/>
          <w:sz w:val="22"/>
          <w:szCs w:val="22"/>
          <w:lang w:val="en-US"/>
        </w:rPr>
        <w:t>ppendix</w:t>
      </w:r>
      <w:r w:rsidR="00627444" w:rsidRPr="175CC0E5">
        <w:rPr>
          <w:rFonts w:asciiTheme="minorHAnsi" w:hAnsiTheme="minorHAnsi" w:cstheme="minorBidi"/>
          <w:b/>
          <w:bCs/>
          <w:sz w:val="22"/>
          <w:szCs w:val="22"/>
          <w:lang w:val="en-US"/>
        </w:rPr>
        <w:t xml:space="preserve"> </w:t>
      </w:r>
      <w:r w:rsidRPr="175CC0E5">
        <w:rPr>
          <w:rFonts w:asciiTheme="minorHAnsi" w:hAnsiTheme="minorHAnsi" w:cstheme="minorBidi"/>
          <w:b/>
          <w:bCs/>
          <w:sz w:val="22"/>
          <w:szCs w:val="22"/>
          <w:lang w:val="en-US"/>
        </w:rPr>
        <w:t xml:space="preserve">2 </w:t>
      </w:r>
      <w:r w:rsidR="00A129FC">
        <w:rPr>
          <w:rFonts w:asciiTheme="minorHAnsi" w:hAnsiTheme="minorHAnsi" w:cstheme="minorHAnsi"/>
          <w:b/>
          <w:bCs/>
          <w:sz w:val="22"/>
          <w:szCs w:val="22"/>
          <w:lang w:val="en-US"/>
        </w:rPr>
        <w:tab/>
      </w:r>
      <w:r w:rsidR="00E003FC" w:rsidRPr="175CC0E5">
        <w:rPr>
          <w:rFonts w:asciiTheme="minorHAnsi" w:hAnsiTheme="minorHAnsi" w:cstheme="minorBidi"/>
          <w:b/>
          <w:bCs/>
          <w:sz w:val="22"/>
          <w:szCs w:val="22"/>
        </w:rPr>
        <w:t>ACPCC Complaint &amp; Grievance Form</w:t>
      </w:r>
      <w:r w:rsidR="00E003FC">
        <w:rPr>
          <w:rStyle w:val="eop"/>
          <w:rFonts w:ascii="Calibri" w:hAnsi="Calibri" w:cs="Calibri"/>
          <w:b/>
          <w:bCs/>
          <w:color w:val="00A2DD"/>
          <w:sz w:val="28"/>
          <w:szCs w:val="28"/>
          <w:shd w:val="clear" w:color="auto" w:fill="FFFFFF"/>
        </w:rPr>
        <w:t> </w:t>
      </w:r>
    </w:p>
    <w:p w14:paraId="2DC8CE1D" w14:textId="77777777" w:rsidR="005473FA" w:rsidRDefault="005473FA">
      <w:pPr>
        <w:pStyle w:val="DocumentTitle"/>
        <w:rPr>
          <w:sz w:val="36"/>
        </w:rPr>
      </w:pPr>
      <w:r>
        <w:rPr>
          <w:sz w:val="36"/>
        </w:rPr>
        <w:t>COMPLAINTS AND GRIEVANCE FORM</w:t>
      </w:r>
    </w:p>
    <w:p w14:paraId="0B9800A9" w14:textId="77777777" w:rsidR="005473FA" w:rsidRPr="00893CA4" w:rsidRDefault="005473FA">
      <w:pPr>
        <w:pStyle w:val="Heading2"/>
        <w:rPr>
          <w:i w:val="0"/>
          <w:iCs/>
          <w:color w:val="FF0000"/>
        </w:rPr>
      </w:pPr>
      <w:r w:rsidRPr="00893CA4">
        <w:rPr>
          <w:i w:val="0"/>
          <w:iCs/>
          <w:color w:val="FF0000"/>
        </w:rPr>
        <w:t>Before you complete this form:</w:t>
      </w:r>
    </w:p>
    <w:p w14:paraId="615E09DE" w14:textId="77777777" w:rsidR="005473FA" w:rsidRPr="00322D8B" w:rsidRDefault="005473FA" w:rsidP="005473FA">
      <w:pPr>
        <w:numPr>
          <w:ilvl w:val="0"/>
          <w:numId w:val="36"/>
        </w:numPr>
        <w:ind w:right="84"/>
        <w:rPr>
          <w:sz w:val="18"/>
          <w:szCs w:val="18"/>
        </w:rPr>
      </w:pPr>
      <w:r w:rsidRPr="00322D8B">
        <w:rPr>
          <w:rFonts w:ascii="Arial" w:hAnsi="Arial" w:cs="Arial"/>
          <w:sz w:val="18"/>
          <w:szCs w:val="18"/>
        </w:rPr>
        <w:t xml:space="preserve">Consider your options to resolve the complaint by reviewing the </w:t>
      </w:r>
      <w:r w:rsidRPr="00322D8B">
        <w:rPr>
          <w:rFonts w:ascii="Arial" w:hAnsi="Arial" w:cs="Arial"/>
          <w:b/>
          <w:bCs/>
          <w:sz w:val="18"/>
          <w:szCs w:val="18"/>
        </w:rPr>
        <w:t>Grievance &amp; Dispute Resolution Procedure (Corp-HR-PP-15).</w:t>
      </w:r>
    </w:p>
    <w:p w14:paraId="6FAD6582" w14:textId="77777777" w:rsidR="005473FA" w:rsidRPr="005E7BBC" w:rsidRDefault="005473FA" w:rsidP="005473FA">
      <w:pPr>
        <w:numPr>
          <w:ilvl w:val="0"/>
          <w:numId w:val="36"/>
        </w:numPr>
        <w:ind w:right="84"/>
        <w:rPr>
          <w:sz w:val="18"/>
          <w:szCs w:val="18"/>
        </w:rPr>
      </w:pPr>
      <w:r w:rsidRPr="00322D8B">
        <w:rPr>
          <w:rFonts w:ascii="Arial" w:hAnsi="Arial" w:cs="Arial"/>
          <w:sz w:val="18"/>
          <w:szCs w:val="18"/>
        </w:rPr>
        <w:t>This form should not be used to raise complaints under the Whistleblower Policy.</w:t>
      </w:r>
    </w:p>
    <w:p w14:paraId="6A1C2097" w14:textId="77777777" w:rsidR="005473FA" w:rsidRPr="00322D8B" w:rsidRDefault="005473FA" w:rsidP="005473FA">
      <w:pPr>
        <w:numPr>
          <w:ilvl w:val="0"/>
          <w:numId w:val="36"/>
        </w:numPr>
        <w:ind w:right="84"/>
        <w:rPr>
          <w:sz w:val="18"/>
          <w:szCs w:val="18"/>
        </w:rPr>
      </w:pPr>
      <w:r>
        <w:rPr>
          <w:rFonts w:ascii="Arial" w:hAnsi="Arial" w:cs="Arial"/>
          <w:sz w:val="18"/>
          <w:szCs w:val="18"/>
        </w:rPr>
        <w:t>Complainant must complete and acknowledge section 1, 2 and 3 with details for the HR Team to assess and resolve the complaint or grievance matter.</w:t>
      </w:r>
    </w:p>
    <w:p w14:paraId="541B1E24" w14:textId="77777777" w:rsidR="005473FA" w:rsidRPr="00322D8B" w:rsidRDefault="005473FA">
      <w:pPr>
        <w:ind w:left="720" w:right="84"/>
        <w:rPr>
          <w:sz w:val="18"/>
          <w:szCs w:val="18"/>
        </w:rPr>
      </w:pPr>
    </w:p>
    <w:tbl>
      <w:tblPr>
        <w:tblW w:w="9214"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2694"/>
        <w:gridCol w:w="6520"/>
      </w:tblGrid>
      <w:tr w:rsidR="005473FA" w:rsidRPr="00322D8B" w14:paraId="17FC3A68" w14:textId="77777777">
        <w:tc>
          <w:tcPr>
            <w:tcW w:w="2694" w:type="dxa"/>
            <w:tcBorders>
              <w:top w:val="single" w:sz="4" w:space="0" w:color="auto"/>
              <w:left w:val="single" w:sz="4" w:space="0" w:color="auto"/>
              <w:right w:val="single" w:sz="4" w:space="0" w:color="auto"/>
            </w:tcBorders>
            <w:shd w:val="clear" w:color="auto" w:fill="F2F2F2"/>
          </w:tcPr>
          <w:p w14:paraId="2F602A63" w14:textId="77777777" w:rsidR="005473FA" w:rsidRPr="00322D8B" w:rsidRDefault="005473FA">
            <w:pPr>
              <w:spacing w:before="60" w:after="60"/>
              <w:rPr>
                <w:rFonts w:ascii="Arial" w:hAnsi="Arial" w:cs="Arial"/>
                <w:b/>
                <w:bCs/>
                <w:sz w:val="18"/>
                <w:szCs w:val="18"/>
              </w:rPr>
            </w:pPr>
            <w:r w:rsidRPr="00322D8B">
              <w:rPr>
                <w:rFonts w:ascii="Arial" w:hAnsi="Arial" w:cs="Arial"/>
                <w:b/>
                <w:bCs/>
                <w:sz w:val="18"/>
                <w:szCs w:val="18"/>
              </w:rPr>
              <w:t>Date form submitted</w:t>
            </w:r>
          </w:p>
        </w:tc>
        <w:tc>
          <w:tcPr>
            <w:tcW w:w="6520" w:type="dxa"/>
            <w:tcBorders>
              <w:top w:val="single" w:sz="4" w:space="0" w:color="auto"/>
              <w:left w:val="single" w:sz="4" w:space="0" w:color="auto"/>
              <w:right w:val="single" w:sz="4" w:space="0" w:color="auto"/>
            </w:tcBorders>
            <w:shd w:val="clear" w:color="auto" w:fill="auto"/>
          </w:tcPr>
          <w:p w14:paraId="1746F39B" w14:textId="77777777" w:rsidR="005473FA" w:rsidRPr="00322D8B" w:rsidRDefault="005473FA">
            <w:pPr>
              <w:spacing w:before="60" w:after="60"/>
              <w:ind w:right="-625"/>
              <w:rPr>
                <w:rFonts w:ascii="Arial" w:hAnsi="Arial" w:cs="Arial"/>
                <w:b/>
                <w:sz w:val="18"/>
                <w:szCs w:val="18"/>
              </w:rPr>
            </w:pPr>
          </w:p>
        </w:tc>
      </w:tr>
      <w:tr w:rsidR="005473FA" w:rsidRPr="00322D8B" w14:paraId="75375E8B" w14:textId="77777777">
        <w:trPr>
          <w:trHeight w:val="675"/>
        </w:trPr>
        <w:tc>
          <w:tcPr>
            <w:tcW w:w="2694" w:type="dxa"/>
            <w:tcBorders>
              <w:top w:val="single" w:sz="4" w:space="0" w:color="auto"/>
              <w:left w:val="single" w:sz="4" w:space="0" w:color="auto"/>
              <w:bottom w:val="single" w:sz="4" w:space="0" w:color="auto"/>
              <w:right w:val="single" w:sz="4" w:space="0" w:color="auto"/>
            </w:tcBorders>
            <w:shd w:val="clear" w:color="auto" w:fill="F2F2F2"/>
          </w:tcPr>
          <w:p w14:paraId="42596AFE" w14:textId="77777777" w:rsidR="005473FA" w:rsidRPr="00322D8B" w:rsidRDefault="005473FA">
            <w:pPr>
              <w:spacing w:before="120"/>
              <w:rPr>
                <w:rFonts w:ascii="Arial" w:hAnsi="Arial" w:cs="Arial"/>
                <w:b/>
                <w:bCs/>
                <w:sz w:val="18"/>
                <w:szCs w:val="18"/>
              </w:rPr>
            </w:pPr>
            <w:r w:rsidRPr="00322D8B">
              <w:rPr>
                <w:rFonts w:ascii="Arial" w:hAnsi="Arial" w:cs="Arial"/>
                <w:b/>
                <w:bCs/>
                <w:sz w:val="18"/>
                <w:szCs w:val="18"/>
              </w:rPr>
              <w:t>Name of Complain</w:t>
            </w:r>
            <w:r>
              <w:rPr>
                <w:rFonts w:ascii="Arial" w:hAnsi="Arial" w:cs="Arial"/>
                <w:b/>
                <w:bCs/>
                <w:sz w:val="18"/>
                <w:szCs w:val="18"/>
              </w:rPr>
              <w:t>ant:</w:t>
            </w:r>
          </w:p>
          <w:p w14:paraId="7B6A697D" w14:textId="77777777" w:rsidR="005473FA" w:rsidRPr="00322D8B" w:rsidRDefault="005473FA">
            <w:pPr>
              <w:rPr>
                <w:rFonts w:ascii="Arial" w:hAnsi="Arial" w:cs="Arial"/>
                <w:i/>
                <w:iCs/>
                <w:sz w:val="18"/>
                <w:szCs w:val="18"/>
              </w:rPr>
            </w:pPr>
            <w:r w:rsidRPr="00322D8B">
              <w:rPr>
                <w:rFonts w:ascii="Arial" w:hAnsi="Arial" w:cs="Arial"/>
                <w:i/>
                <w:iCs/>
                <w:sz w:val="18"/>
                <w:szCs w:val="18"/>
              </w:rPr>
              <w:t>(person / anonymous)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3C5DCABC" w14:textId="77777777" w:rsidR="005473FA" w:rsidRPr="00322D8B" w:rsidRDefault="005473FA">
            <w:pPr>
              <w:spacing w:before="60" w:after="60"/>
              <w:ind w:right="-625"/>
              <w:rPr>
                <w:rFonts w:ascii="Arial" w:hAnsi="Arial" w:cs="Arial"/>
                <w:bCs/>
                <w:sz w:val="18"/>
                <w:szCs w:val="18"/>
              </w:rPr>
            </w:pPr>
            <w:r w:rsidRPr="00322D8B">
              <w:rPr>
                <w:rFonts w:ascii="Arial" w:hAnsi="Arial" w:cs="Arial"/>
                <w:b/>
                <w:sz w:val="18"/>
                <w:szCs w:val="18"/>
              </w:rPr>
              <w:t xml:space="preserve">                                                                   </w:t>
            </w:r>
          </w:p>
        </w:tc>
      </w:tr>
      <w:tr w:rsidR="005473FA" w:rsidRPr="00322D8B" w14:paraId="3C544212" w14:textId="77777777">
        <w:trPr>
          <w:trHeight w:val="385"/>
        </w:trPr>
        <w:tc>
          <w:tcPr>
            <w:tcW w:w="2694" w:type="dxa"/>
            <w:tcBorders>
              <w:top w:val="single" w:sz="4" w:space="0" w:color="auto"/>
              <w:left w:val="single" w:sz="4" w:space="0" w:color="auto"/>
              <w:right w:val="single" w:sz="4" w:space="0" w:color="auto"/>
            </w:tcBorders>
            <w:shd w:val="clear" w:color="auto" w:fill="F2F2F2"/>
          </w:tcPr>
          <w:p w14:paraId="6832E8F0" w14:textId="77777777" w:rsidR="005473FA" w:rsidRPr="00322D8B" w:rsidRDefault="005473FA">
            <w:pPr>
              <w:rPr>
                <w:rFonts w:ascii="Arial" w:hAnsi="Arial" w:cs="Arial"/>
                <w:b/>
                <w:bCs/>
                <w:sz w:val="18"/>
                <w:szCs w:val="18"/>
              </w:rPr>
            </w:pPr>
            <w:r>
              <w:rPr>
                <w:rFonts w:ascii="Arial" w:hAnsi="Arial" w:cs="Arial"/>
                <w:b/>
                <w:bCs/>
                <w:sz w:val="18"/>
                <w:szCs w:val="18"/>
              </w:rPr>
              <w:t>Form completed by</w:t>
            </w:r>
          </w:p>
        </w:tc>
        <w:tc>
          <w:tcPr>
            <w:tcW w:w="6520" w:type="dxa"/>
            <w:tcBorders>
              <w:top w:val="single" w:sz="4" w:space="0" w:color="auto"/>
              <w:left w:val="single" w:sz="4" w:space="0" w:color="auto"/>
              <w:right w:val="single" w:sz="4" w:space="0" w:color="auto"/>
            </w:tcBorders>
            <w:shd w:val="clear" w:color="auto" w:fill="auto"/>
          </w:tcPr>
          <w:p w14:paraId="041F3581" w14:textId="77777777" w:rsidR="005473FA" w:rsidRPr="00322D8B" w:rsidRDefault="005473FA">
            <w:pPr>
              <w:spacing w:before="120" w:after="120"/>
              <w:rPr>
                <w:rFonts w:ascii="Arial" w:hAnsi="Arial" w:cs="Arial"/>
                <w:sz w:val="18"/>
                <w:szCs w:val="18"/>
              </w:rPr>
            </w:pPr>
            <w:r w:rsidRPr="00322D8B">
              <w:rPr>
                <w:rFonts w:ascii="Arial" w:hAnsi="Arial" w:cs="Arial"/>
                <w:sz w:val="18"/>
                <w:szCs w:val="18"/>
              </w:rPr>
              <w:fldChar w:fldCharType="begin">
                <w:ffData>
                  <w:name w:val="Check1"/>
                  <w:enabled/>
                  <w:calcOnExit w:val="0"/>
                  <w:checkBox>
                    <w:sizeAuto/>
                    <w:default w:val="0"/>
                  </w:checkBox>
                </w:ffData>
              </w:fldChar>
            </w:r>
            <w:r w:rsidRPr="00322D8B">
              <w:rPr>
                <w:rFonts w:ascii="Arial" w:hAnsi="Arial" w:cs="Arial"/>
                <w:sz w:val="18"/>
                <w:szCs w:val="18"/>
              </w:rPr>
              <w:instrText xml:space="preserve"> FORMCHECKBOX </w:instrText>
            </w:r>
            <w:r w:rsidRPr="00322D8B">
              <w:rPr>
                <w:rFonts w:ascii="Arial" w:hAnsi="Arial" w:cs="Arial"/>
                <w:sz w:val="18"/>
                <w:szCs w:val="18"/>
              </w:rPr>
            </w:r>
            <w:r w:rsidRPr="00322D8B">
              <w:rPr>
                <w:rFonts w:ascii="Arial" w:hAnsi="Arial" w:cs="Arial"/>
                <w:sz w:val="18"/>
                <w:szCs w:val="18"/>
              </w:rPr>
              <w:fldChar w:fldCharType="separate"/>
            </w:r>
            <w:r w:rsidRPr="00322D8B">
              <w:rPr>
                <w:rFonts w:ascii="Arial" w:hAnsi="Arial" w:cs="Arial"/>
                <w:sz w:val="18"/>
                <w:szCs w:val="18"/>
              </w:rPr>
              <w:fldChar w:fldCharType="end"/>
            </w:r>
            <w:r w:rsidRPr="00322D8B">
              <w:rPr>
                <w:rFonts w:ascii="Arial" w:hAnsi="Arial" w:cs="Arial"/>
                <w:sz w:val="18"/>
                <w:szCs w:val="18"/>
              </w:rPr>
              <w:t xml:space="preserve"> </w:t>
            </w:r>
            <w:r>
              <w:rPr>
                <w:rFonts w:ascii="Arial" w:hAnsi="Arial" w:cs="Arial"/>
                <w:sz w:val="18"/>
                <w:szCs w:val="18"/>
              </w:rPr>
              <w:t>Complainant</w:t>
            </w:r>
            <w:r w:rsidRPr="00322D8B">
              <w:rPr>
                <w:rFonts w:ascii="Arial" w:hAnsi="Arial" w:cs="Arial"/>
                <w:sz w:val="18"/>
                <w:szCs w:val="18"/>
              </w:rPr>
              <w:t xml:space="preserve">             </w:t>
            </w:r>
            <w:r w:rsidRPr="00322D8B">
              <w:rPr>
                <w:rFonts w:ascii="Arial" w:hAnsi="Arial" w:cs="Arial"/>
                <w:sz w:val="18"/>
                <w:szCs w:val="18"/>
              </w:rPr>
              <w:fldChar w:fldCharType="begin">
                <w:ffData>
                  <w:name w:val="Check1"/>
                  <w:enabled/>
                  <w:calcOnExit w:val="0"/>
                  <w:checkBox>
                    <w:sizeAuto/>
                    <w:default w:val="0"/>
                  </w:checkBox>
                </w:ffData>
              </w:fldChar>
            </w:r>
            <w:r w:rsidRPr="00322D8B">
              <w:rPr>
                <w:rFonts w:ascii="Arial" w:hAnsi="Arial" w:cs="Arial"/>
                <w:sz w:val="18"/>
                <w:szCs w:val="18"/>
              </w:rPr>
              <w:instrText xml:space="preserve"> FORMCHECKBOX </w:instrText>
            </w:r>
            <w:r w:rsidRPr="00322D8B">
              <w:rPr>
                <w:rFonts w:ascii="Arial" w:hAnsi="Arial" w:cs="Arial"/>
                <w:sz w:val="18"/>
                <w:szCs w:val="18"/>
              </w:rPr>
            </w:r>
            <w:r w:rsidRPr="00322D8B">
              <w:rPr>
                <w:rFonts w:ascii="Arial" w:hAnsi="Arial" w:cs="Arial"/>
                <w:sz w:val="18"/>
                <w:szCs w:val="18"/>
              </w:rPr>
              <w:fldChar w:fldCharType="separate"/>
            </w:r>
            <w:r w:rsidRPr="00322D8B">
              <w:rPr>
                <w:rFonts w:ascii="Arial" w:hAnsi="Arial" w:cs="Arial"/>
                <w:sz w:val="18"/>
                <w:szCs w:val="18"/>
              </w:rPr>
              <w:fldChar w:fldCharType="end"/>
            </w:r>
            <w:r w:rsidRPr="00322D8B">
              <w:rPr>
                <w:rFonts w:ascii="Arial" w:hAnsi="Arial" w:cs="Arial"/>
                <w:sz w:val="18"/>
                <w:szCs w:val="18"/>
              </w:rPr>
              <w:t xml:space="preserve"> </w:t>
            </w:r>
            <w:r>
              <w:rPr>
                <w:rFonts w:ascii="Arial" w:hAnsi="Arial" w:cs="Arial"/>
                <w:sz w:val="18"/>
                <w:szCs w:val="18"/>
              </w:rPr>
              <w:t xml:space="preserve">Manager / Supervisor          </w:t>
            </w:r>
            <w:r w:rsidRPr="00322D8B">
              <w:rPr>
                <w:rFonts w:ascii="Arial" w:hAnsi="Arial" w:cs="Arial"/>
                <w:sz w:val="18"/>
                <w:szCs w:val="18"/>
              </w:rPr>
              <w:fldChar w:fldCharType="begin">
                <w:ffData>
                  <w:name w:val="Check1"/>
                  <w:enabled/>
                  <w:calcOnExit w:val="0"/>
                  <w:checkBox>
                    <w:sizeAuto/>
                    <w:default w:val="0"/>
                  </w:checkBox>
                </w:ffData>
              </w:fldChar>
            </w:r>
            <w:r w:rsidRPr="00322D8B">
              <w:rPr>
                <w:rFonts w:ascii="Arial" w:hAnsi="Arial" w:cs="Arial"/>
                <w:sz w:val="18"/>
                <w:szCs w:val="18"/>
              </w:rPr>
              <w:instrText xml:space="preserve"> FORMCHECKBOX </w:instrText>
            </w:r>
            <w:r w:rsidRPr="00322D8B">
              <w:rPr>
                <w:rFonts w:ascii="Arial" w:hAnsi="Arial" w:cs="Arial"/>
                <w:sz w:val="18"/>
                <w:szCs w:val="18"/>
              </w:rPr>
            </w:r>
            <w:r w:rsidRPr="00322D8B">
              <w:rPr>
                <w:rFonts w:ascii="Arial" w:hAnsi="Arial" w:cs="Arial"/>
                <w:sz w:val="18"/>
                <w:szCs w:val="18"/>
              </w:rPr>
              <w:fldChar w:fldCharType="separate"/>
            </w:r>
            <w:r w:rsidRPr="00322D8B">
              <w:rPr>
                <w:rFonts w:ascii="Arial" w:hAnsi="Arial" w:cs="Arial"/>
                <w:sz w:val="18"/>
                <w:szCs w:val="18"/>
              </w:rPr>
              <w:fldChar w:fldCharType="end"/>
            </w:r>
            <w:r w:rsidRPr="00322D8B">
              <w:rPr>
                <w:rFonts w:ascii="Arial" w:hAnsi="Arial" w:cs="Arial"/>
                <w:sz w:val="18"/>
                <w:szCs w:val="18"/>
              </w:rPr>
              <w:t xml:space="preserve"> </w:t>
            </w:r>
            <w:r>
              <w:rPr>
                <w:rFonts w:ascii="Arial" w:hAnsi="Arial" w:cs="Arial"/>
                <w:sz w:val="18"/>
                <w:szCs w:val="18"/>
              </w:rPr>
              <w:t>HR Team</w:t>
            </w:r>
            <w:r w:rsidRPr="00322D8B">
              <w:rPr>
                <w:rFonts w:ascii="Arial" w:hAnsi="Arial" w:cs="Arial"/>
                <w:sz w:val="18"/>
                <w:szCs w:val="18"/>
              </w:rPr>
              <w:t xml:space="preserve">       </w:t>
            </w:r>
          </w:p>
        </w:tc>
      </w:tr>
      <w:tr w:rsidR="005473FA" w:rsidRPr="00322D8B" w14:paraId="461494EF" w14:textId="77777777">
        <w:trPr>
          <w:trHeight w:val="923"/>
        </w:trPr>
        <w:tc>
          <w:tcPr>
            <w:tcW w:w="2694" w:type="dxa"/>
            <w:tcBorders>
              <w:top w:val="single" w:sz="4" w:space="0" w:color="auto"/>
              <w:left w:val="single" w:sz="4" w:space="0" w:color="auto"/>
              <w:right w:val="single" w:sz="4" w:space="0" w:color="auto"/>
            </w:tcBorders>
            <w:shd w:val="clear" w:color="auto" w:fill="F2F2F2"/>
          </w:tcPr>
          <w:p w14:paraId="07778CD3" w14:textId="77777777" w:rsidR="005473FA" w:rsidRPr="00322D8B" w:rsidRDefault="005473FA">
            <w:pPr>
              <w:rPr>
                <w:rFonts w:ascii="Arial" w:hAnsi="Arial" w:cs="Arial"/>
                <w:b/>
                <w:bCs/>
                <w:sz w:val="18"/>
                <w:szCs w:val="18"/>
              </w:rPr>
            </w:pPr>
            <w:r w:rsidRPr="00322D8B">
              <w:rPr>
                <w:rFonts w:ascii="Arial" w:hAnsi="Arial" w:cs="Arial"/>
                <w:b/>
                <w:bCs/>
                <w:sz w:val="18"/>
                <w:szCs w:val="18"/>
              </w:rPr>
              <w:t>Complaint channel</w:t>
            </w:r>
          </w:p>
        </w:tc>
        <w:tc>
          <w:tcPr>
            <w:tcW w:w="6520" w:type="dxa"/>
            <w:tcBorders>
              <w:top w:val="single" w:sz="4" w:space="0" w:color="auto"/>
              <w:left w:val="single" w:sz="4" w:space="0" w:color="auto"/>
              <w:right w:val="single" w:sz="4" w:space="0" w:color="auto"/>
            </w:tcBorders>
            <w:shd w:val="clear" w:color="auto" w:fill="auto"/>
          </w:tcPr>
          <w:p w14:paraId="10623DCB" w14:textId="77777777" w:rsidR="005473FA" w:rsidRPr="00322D8B" w:rsidRDefault="005473FA">
            <w:pPr>
              <w:spacing w:before="120" w:after="120"/>
              <w:rPr>
                <w:rFonts w:ascii="Arial" w:hAnsi="Arial" w:cs="Arial"/>
                <w:sz w:val="18"/>
                <w:szCs w:val="18"/>
              </w:rPr>
            </w:pPr>
            <w:r w:rsidRPr="00322D8B">
              <w:rPr>
                <w:rFonts w:ascii="Arial" w:hAnsi="Arial" w:cs="Arial"/>
                <w:sz w:val="18"/>
                <w:szCs w:val="18"/>
              </w:rPr>
              <w:fldChar w:fldCharType="begin">
                <w:ffData>
                  <w:name w:val="Check1"/>
                  <w:enabled/>
                  <w:calcOnExit w:val="0"/>
                  <w:checkBox>
                    <w:sizeAuto/>
                    <w:default w:val="0"/>
                  </w:checkBox>
                </w:ffData>
              </w:fldChar>
            </w:r>
            <w:r w:rsidRPr="00322D8B">
              <w:rPr>
                <w:rFonts w:ascii="Arial" w:hAnsi="Arial" w:cs="Arial"/>
                <w:sz w:val="18"/>
                <w:szCs w:val="18"/>
              </w:rPr>
              <w:instrText xml:space="preserve"> FORMCHECKBOX </w:instrText>
            </w:r>
            <w:r w:rsidRPr="00322D8B">
              <w:rPr>
                <w:rFonts w:ascii="Arial" w:hAnsi="Arial" w:cs="Arial"/>
                <w:sz w:val="18"/>
                <w:szCs w:val="18"/>
              </w:rPr>
            </w:r>
            <w:r w:rsidRPr="00322D8B">
              <w:rPr>
                <w:rFonts w:ascii="Arial" w:hAnsi="Arial" w:cs="Arial"/>
                <w:sz w:val="18"/>
                <w:szCs w:val="18"/>
              </w:rPr>
              <w:fldChar w:fldCharType="separate"/>
            </w:r>
            <w:r w:rsidRPr="00322D8B">
              <w:rPr>
                <w:rFonts w:ascii="Arial" w:hAnsi="Arial" w:cs="Arial"/>
                <w:sz w:val="18"/>
                <w:szCs w:val="18"/>
              </w:rPr>
              <w:fldChar w:fldCharType="end"/>
            </w:r>
            <w:r w:rsidRPr="00322D8B">
              <w:rPr>
                <w:rFonts w:ascii="Arial" w:hAnsi="Arial" w:cs="Arial"/>
                <w:sz w:val="18"/>
                <w:szCs w:val="18"/>
              </w:rPr>
              <w:t xml:space="preserve"> In person                  </w:t>
            </w:r>
            <w:r w:rsidRPr="00322D8B">
              <w:rPr>
                <w:rFonts w:ascii="Arial" w:hAnsi="Arial" w:cs="Arial"/>
                <w:sz w:val="18"/>
                <w:szCs w:val="18"/>
              </w:rPr>
              <w:fldChar w:fldCharType="begin">
                <w:ffData>
                  <w:name w:val="Check1"/>
                  <w:enabled/>
                  <w:calcOnExit w:val="0"/>
                  <w:checkBox>
                    <w:sizeAuto/>
                    <w:default w:val="0"/>
                  </w:checkBox>
                </w:ffData>
              </w:fldChar>
            </w:r>
            <w:r w:rsidRPr="00322D8B">
              <w:rPr>
                <w:rFonts w:ascii="Arial" w:hAnsi="Arial" w:cs="Arial"/>
                <w:sz w:val="18"/>
                <w:szCs w:val="18"/>
              </w:rPr>
              <w:instrText xml:space="preserve"> FORMCHECKBOX </w:instrText>
            </w:r>
            <w:r w:rsidRPr="00322D8B">
              <w:rPr>
                <w:rFonts w:ascii="Arial" w:hAnsi="Arial" w:cs="Arial"/>
                <w:sz w:val="18"/>
                <w:szCs w:val="18"/>
              </w:rPr>
            </w:r>
            <w:r w:rsidRPr="00322D8B">
              <w:rPr>
                <w:rFonts w:ascii="Arial" w:hAnsi="Arial" w:cs="Arial"/>
                <w:sz w:val="18"/>
                <w:szCs w:val="18"/>
              </w:rPr>
              <w:fldChar w:fldCharType="separate"/>
            </w:r>
            <w:r w:rsidRPr="00322D8B">
              <w:rPr>
                <w:rFonts w:ascii="Arial" w:hAnsi="Arial" w:cs="Arial"/>
                <w:sz w:val="18"/>
                <w:szCs w:val="18"/>
              </w:rPr>
              <w:fldChar w:fldCharType="end"/>
            </w:r>
            <w:r w:rsidRPr="00322D8B">
              <w:rPr>
                <w:rFonts w:ascii="Arial" w:hAnsi="Arial" w:cs="Arial"/>
                <w:sz w:val="18"/>
                <w:szCs w:val="18"/>
              </w:rPr>
              <w:t xml:space="preserve"> Email                </w:t>
            </w:r>
            <w:r w:rsidRPr="00322D8B">
              <w:rPr>
                <w:rFonts w:ascii="Arial" w:hAnsi="Arial" w:cs="Arial"/>
                <w:sz w:val="18"/>
                <w:szCs w:val="18"/>
              </w:rPr>
              <w:fldChar w:fldCharType="begin">
                <w:ffData>
                  <w:name w:val="Check1"/>
                  <w:enabled/>
                  <w:calcOnExit w:val="0"/>
                  <w:checkBox>
                    <w:sizeAuto/>
                    <w:default w:val="0"/>
                  </w:checkBox>
                </w:ffData>
              </w:fldChar>
            </w:r>
            <w:r w:rsidRPr="00322D8B">
              <w:rPr>
                <w:rFonts w:ascii="Arial" w:hAnsi="Arial" w:cs="Arial"/>
                <w:sz w:val="18"/>
                <w:szCs w:val="18"/>
              </w:rPr>
              <w:instrText xml:space="preserve"> FORMCHECKBOX </w:instrText>
            </w:r>
            <w:r w:rsidRPr="00322D8B">
              <w:rPr>
                <w:rFonts w:ascii="Arial" w:hAnsi="Arial" w:cs="Arial"/>
                <w:sz w:val="18"/>
                <w:szCs w:val="18"/>
              </w:rPr>
            </w:r>
            <w:r w:rsidRPr="00322D8B">
              <w:rPr>
                <w:rFonts w:ascii="Arial" w:hAnsi="Arial" w:cs="Arial"/>
                <w:sz w:val="18"/>
                <w:szCs w:val="18"/>
              </w:rPr>
              <w:fldChar w:fldCharType="separate"/>
            </w:r>
            <w:r w:rsidRPr="00322D8B">
              <w:rPr>
                <w:rFonts w:ascii="Arial" w:hAnsi="Arial" w:cs="Arial"/>
                <w:sz w:val="18"/>
                <w:szCs w:val="18"/>
              </w:rPr>
              <w:fldChar w:fldCharType="end"/>
            </w:r>
            <w:r w:rsidRPr="00322D8B">
              <w:rPr>
                <w:rFonts w:ascii="Arial" w:hAnsi="Arial" w:cs="Arial"/>
                <w:sz w:val="18"/>
                <w:szCs w:val="18"/>
              </w:rPr>
              <w:t xml:space="preserve"> Phone                    </w:t>
            </w:r>
          </w:p>
          <w:p w14:paraId="23E93EA2" w14:textId="77777777" w:rsidR="005473FA" w:rsidRPr="00322D8B" w:rsidRDefault="005473FA">
            <w:pPr>
              <w:spacing w:before="60" w:after="60"/>
              <w:ind w:right="-625"/>
              <w:rPr>
                <w:rFonts w:ascii="Arial" w:hAnsi="Arial" w:cs="Arial"/>
                <w:b/>
                <w:sz w:val="18"/>
                <w:szCs w:val="18"/>
              </w:rPr>
            </w:pPr>
            <w:r w:rsidRPr="00322D8B">
              <w:rPr>
                <w:rFonts w:ascii="Arial" w:hAnsi="Arial" w:cs="Arial"/>
                <w:sz w:val="18"/>
                <w:szCs w:val="18"/>
              </w:rPr>
              <w:fldChar w:fldCharType="begin">
                <w:ffData>
                  <w:name w:val="Check1"/>
                  <w:enabled/>
                  <w:calcOnExit w:val="0"/>
                  <w:checkBox>
                    <w:sizeAuto/>
                    <w:default w:val="0"/>
                  </w:checkBox>
                </w:ffData>
              </w:fldChar>
            </w:r>
            <w:r w:rsidRPr="00322D8B">
              <w:rPr>
                <w:rFonts w:ascii="Arial" w:hAnsi="Arial" w:cs="Arial"/>
                <w:sz w:val="18"/>
                <w:szCs w:val="18"/>
              </w:rPr>
              <w:instrText xml:space="preserve"> FORMCHECKBOX </w:instrText>
            </w:r>
            <w:r w:rsidRPr="00322D8B">
              <w:rPr>
                <w:rFonts w:ascii="Arial" w:hAnsi="Arial" w:cs="Arial"/>
                <w:sz w:val="18"/>
                <w:szCs w:val="18"/>
              </w:rPr>
            </w:r>
            <w:r w:rsidRPr="00322D8B">
              <w:rPr>
                <w:rFonts w:ascii="Arial" w:hAnsi="Arial" w:cs="Arial"/>
                <w:sz w:val="18"/>
                <w:szCs w:val="18"/>
              </w:rPr>
              <w:fldChar w:fldCharType="separate"/>
            </w:r>
            <w:r w:rsidRPr="00322D8B">
              <w:rPr>
                <w:rFonts w:ascii="Arial" w:hAnsi="Arial" w:cs="Arial"/>
                <w:sz w:val="18"/>
                <w:szCs w:val="18"/>
              </w:rPr>
              <w:fldChar w:fldCharType="end"/>
            </w:r>
            <w:r w:rsidRPr="00322D8B">
              <w:rPr>
                <w:rFonts w:ascii="Arial" w:hAnsi="Arial" w:cs="Arial"/>
                <w:sz w:val="18"/>
                <w:szCs w:val="18"/>
              </w:rPr>
              <w:t xml:space="preserve"> Other (please specify) …..………………………………………..</w:t>
            </w:r>
          </w:p>
        </w:tc>
      </w:tr>
    </w:tbl>
    <w:p w14:paraId="1EA264A0" w14:textId="77777777" w:rsidR="005473FA" w:rsidRDefault="005473FA">
      <w:pPr>
        <w:pStyle w:val="Heading2"/>
        <w:rPr>
          <w:i w:val="0"/>
          <w:iCs/>
        </w:rPr>
      </w:pPr>
      <w:r>
        <w:rPr>
          <w:i w:val="0"/>
          <w:iCs/>
        </w:rPr>
        <w:t>SECTION 1: Details of complaint</w:t>
      </w:r>
    </w:p>
    <w:p w14:paraId="56FB12C2" w14:textId="77777777" w:rsidR="005473FA" w:rsidRPr="00B668D8" w:rsidRDefault="005473FA">
      <w:pPr>
        <w:ind w:right="84"/>
        <w:rPr>
          <w:rFonts w:ascii="Arial" w:hAnsi="Arial" w:cs="Arial"/>
          <w:i/>
          <w:iCs/>
          <w:sz w:val="18"/>
          <w:szCs w:val="18"/>
        </w:rPr>
      </w:pPr>
      <w:r w:rsidRPr="00B668D8">
        <w:rPr>
          <w:rFonts w:ascii="Arial" w:hAnsi="Arial" w:cs="Arial"/>
          <w:i/>
          <w:iCs/>
          <w:sz w:val="18"/>
          <w:szCs w:val="18"/>
        </w:rPr>
        <w:t xml:space="preserve">Please provide details that led to the concern. </w:t>
      </w:r>
    </w:p>
    <w:tbl>
      <w:tblPr>
        <w:tblW w:w="9214"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2835"/>
        <w:gridCol w:w="6379"/>
      </w:tblGrid>
      <w:tr w:rsidR="005473FA" w:rsidRPr="00436964" w14:paraId="1F865232" w14:textId="77777777">
        <w:tc>
          <w:tcPr>
            <w:tcW w:w="2835" w:type="dxa"/>
            <w:tcBorders>
              <w:top w:val="single" w:sz="4" w:space="0" w:color="auto"/>
              <w:left w:val="single" w:sz="4" w:space="0" w:color="auto"/>
              <w:right w:val="single" w:sz="4" w:space="0" w:color="auto"/>
            </w:tcBorders>
            <w:shd w:val="clear" w:color="auto" w:fill="F2F2F2"/>
          </w:tcPr>
          <w:p w14:paraId="790B8500" w14:textId="77777777" w:rsidR="005473FA" w:rsidRPr="008D3141" w:rsidRDefault="005473FA">
            <w:pPr>
              <w:spacing w:before="60" w:after="60"/>
              <w:rPr>
                <w:rFonts w:ascii="Arial" w:hAnsi="Arial" w:cs="Arial"/>
                <w:b/>
                <w:bCs/>
                <w:sz w:val="18"/>
                <w:szCs w:val="18"/>
              </w:rPr>
            </w:pPr>
            <w:r w:rsidRPr="008D3141">
              <w:rPr>
                <w:rFonts w:ascii="Arial" w:hAnsi="Arial" w:cs="Arial"/>
                <w:b/>
                <w:bCs/>
                <w:sz w:val="18"/>
                <w:szCs w:val="18"/>
              </w:rPr>
              <w:t>The date the event occurred, action or matter arose</w:t>
            </w:r>
          </w:p>
        </w:tc>
        <w:tc>
          <w:tcPr>
            <w:tcW w:w="6379" w:type="dxa"/>
            <w:tcBorders>
              <w:top w:val="single" w:sz="4" w:space="0" w:color="auto"/>
              <w:left w:val="single" w:sz="4" w:space="0" w:color="auto"/>
              <w:right w:val="single" w:sz="4" w:space="0" w:color="auto"/>
            </w:tcBorders>
            <w:shd w:val="clear" w:color="auto" w:fill="auto"/>
          </w:tcPr>
          <w:p w14:paraId="49FA39C0" w14:textId="77777777" w:rsidR="005473FA" w:rsidRPr="00436964" w:rsidRDefault="005473FA">
            <w:pPr>
              <w:spacing w:before="60" w:after="60"/>
              <w:ind w:right="-625"/>
              <w:rPr>
                <w:rFonts w:ascii="Arial" w:hAnsi="Arial" w:cs="Arial"/>
                <w:b/>
              </w:rPr>
            </w:pPr>
          </w:p>
        </w:tc>
      </w:tr>
      <w:tr w:rsidR="005473FA" w:rsidRPr="00436964" w14:paraId="48CDD423" w14:textId="77777777">
        <w:trPr>
          <w:trHeight w:val="675"/>
        </w:trPr>
        <w:tc>
          <w:tcPr>
            <w:tcW w:w="2835" w:type="dxa"/>
            <w:tcBorders>
              <w:top w:val="single" w:sz="4" w:space="0" w:color="auto"/>
              <w:left w:val="single" w:sz="4" w:space="0" w:color="auto"/>
              <w:bottom w:val="single" w:sz="4" w:space="0" w:color="auto"/>
              <w:right w:val="single" w:sz="4" w:space="0" w:color="auto"/>
            </w:tcBorders>
            <w:shd w:val="clear" w:color="auto" w:fill="F2F2F2"/>
          </w:tcPr>
          <w:p w14:paraId="7F0BFAAA" w14:textId="77777777" w:rsidR="005473FA" w:rsidRDefault="005473FA">
            <w:pPr>
              <w:spacing w:before="60" w:after="60"/>
              <w:rPr>
                <w:rFonts w:ascii="Arial" w:hAnsi="Arial" w:cs="Arial"/>
                <w:b/>
                <w:bCs/>
                <w:sz w:val="18"/>
                <w:szCs w:val="18"/>
              </w:rPr>
            </w:pPr>
            <w:r>
              <w:rPr>
                <w:rFonts w:ascii="Arial" w:hAnsi="Arial" w:cs="Arial"/>
                <w:b/>
                <w:bCs/>
                <w:sz w:val="18"/>
                <w:szCs w:val="18"/>
              </w:rPr>
              <w:t>Name of person whom the complaint is about (where appropriate)</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99C35EF" w14:textId="77777777" w:rsidR="005473FA" w:rsidRPr="00436964" w:rsidRDefault="005473FA">
            <w:pPr>
              <w:spacing w:before="60" w:after="60"/>
              <w:ind w:right="-625"/>
              <w:rPr>
                <w:rFonts w:ascii="Arial" w:hAnsi="Arial" w:cs="Arial"/>
                <w:b/>
              </w:rPr>
            </w:pPr>
          </w:p>
        </w:tc>
      </w:tr>
      <w:tr w:rsidR="005473FA" w:rsidRPr="00436964" w14:paraId="033AF0A0" w14:textId="77777777">
        <w:trPr>
          <w:trHeight w:val="675"/>
        </w:trPr>
        <w:tc>
          <w:tcPr>
            <w:tcW w:w="2835" w:type="dxa"/>
            <w:tcBorders>
              <w:top w:val="single" w:sz="4" w:space="0" w:color="auto"/>
              <w:left w:val="single" w:sz="4" w:space="0" w:color="auto"/>
              <w:bottom w:val="single" w:sz="4" w:space="0" w:color="auto"/>
              <w:right w:val="single" w:sz="4" w:space="0" w:color="auto"/>
            </w:tcBorders>
            <w:shd w:val="clear" w:color="auto" w:fill="F2F2F2"/>
          </w:tcPr>
          <w:p w14:paraId="1B50130A" w14:textId="77777777" w:rsidR="005473FA" w:rsidRDefault="005473FA">
            <w:pPr>
              <w:spacing w:before="60" w:after="60"/>
              <w:rPr>
                <w:rFonts w:ascii="Arial" w:hAnsi="Arial" w:cs="Arial"/>
                <w:b/>
                <w:bCs/>
                <w:sz w:val="18"/>
                <w:szCs w:val="18"/>
              </w:rPr>
            </w:pPr>
            <w:r>
              <w:rPr>
                <w:rFonts w:ascii="Arial" w:hAnsi="Arial" w:cs="Arial"/>
                <w:b/>
                <w:bCs/>
                <w:sz w:val="18"/>
                <w:szCs w:val="18"/>
              </w:rPr>
              <w:t>Did anyone else witness the events?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9F735AE" w14:textId="77777777" w:rsidR="005473FA" w:rsidRPr="00322D8B" w:rsidRDefault="005473FA">
            <w:pPr>
              <w:spacing w:before="60" w:after="60"/>
              <w:ind w:right="-625"/>
              <w:rPr>
                <w:rFonts w:ascii="Arial" w:hAnsi="Arial" w:cs="Arial"/>
                <w:bCs/>
                <w:sz w:val="18"/>
                <w:szCs w:val="18"/>
              </w:rPr>
            </w:pPr>
            <w:r w:rsidRPr="00322D8B">
              <w:rPr>
                <w:rFonts w:ascii="Arial" w:hAnsi="Arial" w:cs="Arial"/>
                <w:bCs/>
                <w:sz w:val="18"/>
                <w:szCs w:val="18"/>
              </w:rPr>
              <w:t xml:space="preserve">Yes   </w:t>
            </w:r>
            <w:r w:rsidRPr="00322D8B">
              <w:rPr>
                <w:rFonts w:ascii="Arial" w:hAnsi="Arial" w:cs="Arial"/>
                <w:bCs/>
                <w:sz w:val="18"/>
                <w:szCs w:val="18"/>
              </w:rPr>
              <w:fldChar w:fldCharType="begin">
                <w:ffData>
                  <w:name w:val="Check1"/>
                  <w:enabled/>
                  <w:calcOnExit w:val="0"/>
                  <w:checkBox>
                    <w:sizeAuto/>
                    <w:default w:val="0"/>
                  </w:checkBox>
                </w:ffData>
              </w:fldChar>
            </w:r>
            <w:r w:rsidRPr="00322D8B">
              <w:rPr>
                <w:rFonts w:ascii="Arial" w:hAnsi="Arial" w:cs="Arial"/>
                <w:bCs/>
                <w:sz w:val="18"/>
                <w:szCs w:val="18"/>
              </w:rPr>
              <w:instrText xml:space="preserve"> FORMCHECKBOX </w:instrText>
            </w:r>
            <w:r w:rsidRPr="00322D8B">
              <w:rPr>
                <w:rFonts w:ascii="Arial" w:hAnsi="Arial" w:cs="Arial"/>
                <w:bCs/>
                <w:sz w:val="18"/>
                <w:szCs w:val="18"/>
              </w:rPr>
            </w:r>
            <w:r w:rsidRPr="00322D8B">
              <w:rPr>
                <w:rFonts w:ascii="Arial" w:hAnsi="Arial" w:cs="Arial"/>
                <w:bCs/>
                <w:sz w:val="18"/>
                <w:szCs w:val="18"/>
              </w:rPr>
              <w:fldChar w:fldCharType="separate"/>
            </w:r>
            <w:r w:rsidRPr="00322D8B">
              <w:rPr>
                <w:rFonts w:ascii="Arial" w:hAnsi="Arial" w:cs="Arial"/>
                <w:bCs/>
                <w:sz w:val="18"/>
                <w:szCs w:val="18"/>
              </w:rPr>
              <w:fldChar w:fldCharType="end"/>
            </w:r>
            <w:r w:rsidRPr="00322D8B">
              <w:rPr>
                <w:rFonts w:ascii="Arial" w:hAnsi="Arial" w:cs="Arial"/>
                <w:bCs/>
                <w:sz w:val="18"/>
                <w:szCs w:val="18"/>
              </w:rPr>
              <w:t xml:space="preserve">                                                                                  No   </w:t>
            </w:r>
            <w:r w:rsidRPr="00322D8B">
              <w:rPr>
                <w:rFonts w:ascii="Arial" w:hAnsi="Arial" w:cs="Arial"/>
                <w:bCs/>
                <w:sz w:val="18"/>
                <w:szCs w:val="18"/>
              </w:rPr>
              <w:fldChar w:fldCharType="begin">
                <w:ffData>
                  <w:name w:val="Check1"/>
                  <w:enabled/>
                  <w:calcOnExit w:val="0"/>
                  <w:checkBox>
                    <w:sizeAuto/>
                    <w:default w:val="0"/>
                  </w:checkBox>
                </w:ffData>
              </w:fldChar>
            </w:r>
            <w:r w:rsidRPr="00322D8B">
              <w:rPr>
                <w:rFonts w:ascii="Arial" w:hAnsi="Arial" w:cs="Arial"/>
                <w:bCs/>
                <w:sz w:val="18"/>
                <w:szCs w:val="18"/>
              </w:rPr>
              <w:instrText xml:space="preserve"> FORMCHECKBOX </w:instrText>
            </w:r>
            <w:r w:rsidRPr="00322D8B">
              <w:rPr>
                <w:rFonts w:ascii="Arial" w:hAnsi="Arial" w:cs="Arial"/>
                <w:bCs/>
                <w:sz w:val="18"/>
                <w:szCs w:val="18"/>
              </w:rPr>
            </w:r>
            <w:r w:rsidRPr="00322D8B">
              <w:rPr>
                <w:rFonts w:ascii="Arial" w:hAnsi="Arial" w:cs="Arial"/>
                <w:bCs/>
                <w:sz w:val="18"/>
                <w:szCs w:val="18"/>
              </w:rPr>
              <w:fldChar w:fldCharType="separate"/>
            </w:r>
            <w:r w:rsidRPr="00322D8B">
              <w:rPr>
                <w:rFonts w:ascii="Arial" w:hAnsi="Arial" w:cs="Arial"/>
                <w:bCs/>
                <w:sz w:val="18"/>
                <w:szCs w:val="18"/>
              </w:rPr>
              <w:fldChar w:fldCharType="end"/>
            </w:r>
          </w:p>
          <w:p w14:paraId="4BD34640" w14:textId="77777777" w:rsidR="005473FA" w:rsidRPr="00322D8B" w:rsidRDefault="005473FA">
            <w:pPr>
              <w:spacing w:before="60" w:after="60"/>
              <w:ind w:right="-625"/>
              <w:rPr>
                <w:rFonts w:ascii="Arial" w:hAnsi="Arial" w:cs="Arial"/>
                <w:b/>
                <w:sz w:val="18"/>
                <w:szCs w:val="18"/>
              </w:rPr>
            </w:pPr>
            <w:r w:rsidRPr="00322D8B">
              <w:rPr>
                <w:rFonts w:ascii="Arial" w:hAnsi="Arial" w:cs="Arial"/>
                <w:bCs/>
                <w:sz w:val="18"/>
                <w:szCs w:val="18"/>
              </w:rPr>
              <w:t>Name(s):  …………………………………………………………………</w:t>
            </w:r>
          </w:p>
        </w:tc>
      </w:tr>
      <w:tr w:rsidR="005473FA" w:rsidRPr="00436964" w14:paraId="1BFDAA23" w14:textId="77777777">
        <w:trPr>
          <w:trHeight w:val="675"/>
        </w:trPr>
        <w:tc>
          <w:tcPr>
            <w:tcW w:w="2835" w:type="dxa"/>
            <w:tcBorders>
              <w:top w:val="single" w:sz="4" w:space="0" w:color="auto"/>
              <w:left w:val="single" w:sz="4" w:space="0" w:color="auto"/>
              <w:bottom w:val="single" w:sz="4" w:space="0" w:color="auto"/>
              <w:right w:val="single" w:sz="4" w:space="0" w:color="auto"/>
            </w:tcBorders>
            <w:shd w:val="clear" w:color="auto" w:fill="F2F2F2"/>
          </w:tcPr>
          <w:p w14:paraId="072DE8C5" w14:textId="77777777" w:rsidR="005473FA" w:rsidRDefault="005473FA">
            <w:pPr>
              <w:spacing w:before="60" w:after="60"/>
              <w:rPr>
                <w:rFonts w:ascii="Arial" w:hAnsi="Arial" w:cs="Arial"/>
                <w:b/>
                <w:bCs/>
                <w:sz w:val="18"/>
                <w:szCs w:val="18"/>
              </w:rPr>
            </w:pPr>
            <w:r>
              <w:rPr>
                <w:rFonts w:ascii="Arial" w:hAnsi="Arial" w:cs="Arial"/>
                <w:b/>
                <w:bCs/>
                <w:sz w:val="18"/>
                <w:szCs w:val="18"/>
              </w:rPr>
              <w:t>Do you have any evidence of what has occurred?</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7477B5B" w14:textId="77777777" w:rsidR="005473FA" w:rsidRPr="00322D8B" w:rsidRDefault="005473FA">
            <w:pPr>
              <w:spacing w:before="60" w:after="60"/>
              <w:ind w:right="-625"/>
              <w:rPr>
                <w:rFonts w:ascii="Arial" w:hAnsi="Arial" w:cs="Arial"/>
                <w:bCs/>
                <w:sz w:val="18"/>
                <w:szCs w:val="18"/>
              </w:rPr>
            </w:pPr>
            <w:r w:rsidRPr="00322D8B">
              <w:rPr>
                <w:rFonts w:ascii="Arial" w:hAnsi="Arial" w:cs="Arial"/>
                <w:bCs/>
                <w:sz w:val="18"/>
                <w:szCs w:val="18"/>
              </w:rPr>
              <w:t xml:space="preserve">Yes    </w:t>
            </w:r>
            <w:r w:rsidRPr="00322D8B">
              <w:rPr>
                <w:rFonts w:ascii="Arial" w:hAnsi="Arial" w:cs="Arial"/>
                <w:bCs/>
                <w:sz w:val="18"/>
                <w:szCs w:val="18"/>
              </w:rPr>
              <w:fldChar w:fldCharType="begin">
                <w:ffData>
                  <w:name w:val="Check1"/>
                  <w:enabled/>
                  <w:calcOnExit w:val="0"/>
                  <w:checkBox>
                    <w:sizeAuto/>
                    <w:default w:val="0"/>
                  </w:checkBox>
                </w:ffData>
              </w:fldChar>
            </w:r>
            <w:r w:rsidRPr="00322D8B">
              <w:rPr>
                <w:rFonts w:ascii="Arial" w:hAnsi="Arial" w:cs="Arial"/>
                <w:bCs/>
                <w:sz w:val="18"/>
                <w:szCs w:val="18"/>
              </w:rPr>
              <w:instrText xml:space="preserve"> FORMCHECKBOX </w:instrText>
            </w:r>
            <w:r w:rsidRPr="00322D8B">
              <w:rPr>
                <w:rFonts w:ascii="Arial" w:hAnsi="Arial" w:cs="Arial"/>
                <w:bCs/>
                <w:sz w:val="18"/>
                <w:szCs w:val="18"/>
              </w:rPr>
            </w:r>
            <w:r w:rsidRPr="00322D8B">
              <w:rPr>
                <w:rFonts w:ascii="Arial" w:hAnsi="Arial" w:cs="Arial"/>
                <w:bCs/>
                <w:sz w:val="18"/>
                <w:szCs w:val="18"/>
              </w:rPr>
              <w:fldChar w:fldCharType="separate"/>
            </w:r>
            <w:r w:rsidRPr="00322D8B">
              <w:rPr>
                <w:rFonts w:ascii="Arial" w:hAnsi="Arial" w:cs="Arial"/>
                <w:bCs/>
                <w:sz w:val="18"/>
                <w:szCs w:val="18"/>
              </w:rPr>
              <w:fldChar w:fldCharType="end"/>
            </w:r>
            <w:r w:rsidRPr="00322D8B">
              <w:rPr>
                <w:rFonts w:ascii="Arial" w:hAnsi="Arial" w:cs="Arial"/>
                <w:bCs/>
                <w:sz w:val="18"/>
                <w:szCs w:val="18"/>
              </w:rPr>
              <w:t xml:space="preserve">  (Please attached a copy to this document)                                                                                 </w:t>
            </w:r>
          </w:p>
          <w:p w14:paraId="5C53F57D" w14:textId="77777777" w:rsidR="005473FA" w:rsidRPr="00322D8B" w:rsidRDefault="005473FA">
            <w:pPr>
              <w:spacing w:before="60" w:after="60"/>
              <w:ind w:right="-625"/>
              <w:rPr>
                <w:rFonts w:ascii="Arial" w:hAnsi="Arial" w:cs="Arial"/>
                <w:sz w:val="18"/>
                <w:szCs w:val="18"/>
              </w:rPr>
            </w:pPr>
            <w:r w:rsidRPr="00322D8B">
              <w:rPr>
                <w:rFonts w:ascii="Arial" w:hAnsi="Arial" w:cs="Arial"/>
                <w:bCs/>
                <w:sz w:val="18"/>
                <w:szCs w:val="18"/>
              </w:rPr>
              <w:t xml:space="preserve">No      </w:t>
            </w:r>
            <w:r w:rsidRPr="00322D8B">
              <w:rPr>
                <w:rFonts w:ascii="Arial" w:hAnsi="Arial" w:cs="Arial"/>
                <w:bCs/>
                <w:sz w:val="18"/>
                <w:szCs w:val="18"/>
              </w:rPr>
              <w:fldChar w:fldCharType="begin">
                <w:ffData>
                  <w:name w:val="Check1"/>
                  <w:enabled/>
                  <w:calcOnExit w:val="0"/>
                  <w:checkBox>
                    <w:sizeAuto/>
                    <w:default w:val="0"/>
                  </w:checkBox>
                </w:ffData>
              </w:fldChar>
            </w:r>
            <w:r w:rsidRPr="00322D8B">
              <w:rPr>
                <w:rFonts w:ascii="Arial" w:hAnsi="Arial" w:cs="Arial"/>
                <w:bCs/>
                <w:sz w:val="18"/>
                <w:szCs w:val="18"/>
              </w:rPr>
              <w:instrText xml:space="preserve"> FORMCHECKBOX </w:instrText>
            </w:r>
            <w:r w:rsidRPr="00322D8B">
              <w:rPr>
                <w:rFonts w:ascii="Arial" w:hAnsi="Arial" w:cs="Arial"/>
                <w:bCs/>
                <w:sz w:val="18"/>
                <w:szCs w:val="18"/>
              </w:rPr>
            </w:r>
            <w:r w:rsidRPr="00322D8B">
              <w:rPr>
                <w:rFonts w:ascii="Arial" w:hAnsi="Arial" w:cs="Arial"/>
                <w:bCs/>
                <w:sz w:val="18"/>
                <w:szCs w:val="18"/>
              </w:rPr>
              <w:fldChar w:fldCharType="separate"/>
            </w:r>
            <w:r w:rsidRPr="00322D8B">
              <w:rPr>
                <w:rFonts w:ascii="Arial" w:hAnsi="Arial" w:cs="Arial"/>
                <w:bCs/>
                <w:sz w:val="18"/>
                <w:szCs w:val="18"/>
              </w:rPr>
              <w:fldChar w:fldCharType="end"/>
            </w:r>
          </w:p>
        </w:tc>
      </w:tr>
      <w:tr w:rsidR="005473FA" w:rsidRPr="00436964" w14:paraId="311C3655" w14:textId="77777777">
        <w:trPr>
          <w:trHeight w:val="4306"/>
        </w:trPr>
        <w:tc>
          <w:tcPr>
            <w:tcW w:w="2835" w:type="dxa"/>
            <w:tcBorders>
              <w:top w:val="single" w:sz="4" w:space="0" w:color="auto"/>
              <w:left w:val="single" w:sz="4" w:space="0" w:color="auto"/>
              <w:bottom w:val="single" w:sz="4" w:space="0" w:color="auto"/>
              <w:right w:val="single" w:sz="4" w:space="0" w:color="auto"/>
            </w:tcBorders>
            <w:shd w:val="clear" w:color="auto" w:fill="F2F2F2"/>
          </w:tcPr>
          <w:p w14:paraId="6D74B89C" w14:textId="77777777" w:rsidR="005473FA" w:rsidRDefault="005473FA">
            <w:pPr>
              <w:spacing w:before="60" w:after="60"/>
              <w:rPr>
                <w:rFonts w:ascii="Arial" w:hAnsi="Arial" w:cs="Arial"/>
                <w:b/>
                <w:bCs/>
                <w:sz w:val="18"/>
                <w:szCs w:val="18"/>
              </w:rPr>
            </w:pPr>
            <w:r>
              <w:rPr>
                <w:rFonts w:ascii="Arial" w:hAnsi="Arial" w:cs="Arial"/>
                <w:b/>
                <w:bCs/>
                <w:sz w:val="18"/>
                <w:szCs w:val="18"/>
              </w:rPr>
              <w:t>Details of complaints:</w:t>
            </w:r>
          </w:p>
          <w:p w14:paraId="31DB25D8" w14:textId="77777777" w:rsidR="005473FA" w:rsidRPr="008D3141" w:rsidRDefault="005473FA">
            <w:pPr>
              <w:rPr>
                <w:rFonts w:ascii="Arial" w:hAnsi="Arial" w:cs="Arial"/>
                <w:i/>
                <w:iCs/>
                <w:sz w:val="18"/>
                <w:szCs w:val="18"/>
              </w:rPr>
            </w:pPr>
            <w:r>
              <w:rPr>
                <w:rFonts w:ascii="Arial" w:hAnsi="Arial" w:cs="Arial"/>
                <w:i/>
                <w:iCs/>
                <w:sz w:val="18"/>
                <w:szCs w:val="18"/>
              </w:rPr>
              <w:t xml:space="preserve">Please include details of the incident / action that led to you raising this concern. </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F479BF9" w14:textId="77777777" w:rsidR="005473FA" w:rsidRDefault="005473FA">
            <w:pPr>
              <w:spacing w:before="60" w:after="60"/>
              <w:ind w:right="-625"/>
              <w:rPr>
                <w:rFonts w:ascii="Arial" w:hAnsi="Arial" w:cs="Arial"/>
                <w:b/>
              </w:rPr>
            </w:pPr>
            <w:r w:rsidRPr="00436964">
              <w:rPr>
                <w:rFonts w:ascii="Arial" w:hAnsi="Arial" w:cs="Arial"/>
                <w:b/>
              </w:rPr>
              <w:t xml:space="preserve">                                            </w:t>
            </w:r>
          </w:p>
          <w:p w14:paraId="39376464" w14:textId="77777777" w:rsidR="005473FA" w:rsidRDefault="005473FA">
            <w:pPr>
              <w:spacing w:before="60" w:after="60"/>
              <w:ind w:right="-625"/>
              <w:rPr>
                <w:rFonts w:ascii="Arial" w:hAnsi="Arial" w:cs="Arial"/>
                <w:b/>
              </w:rPr>
            </w:pPr>
          </w:p>
          <w:p w14:paraId="1D132E5E" w14:textId="77777777" w:rsidR="005473FA" w:rsidRDefault="005473FA">
            <w:pPr>
              <w:spacing w:before="60" w:after="60"/>
              <w:ind w:right="-625"/>
              <w:rPr>
                <w:rFonts w:ascii="Arial" w:hAnsi="Arial" w:cs="Arial"/>
                <w:b/>
              </w:rPr>
            </w:pPr>
          </w:p>
          <w:p w14:paraId="03E67E0E" w14:textId="77777777" w:rsidR="005473FA" w:rsidRDefault="005473FA">
            <w:pPr>
              <w:spacing w:before="60" w:after="60"/>
              <w:ind w:right="-625"/>
              <w:rPr>
                <w:rFonts w:ascii="Arial" w:hAnsi="Arial" w:cs="Arial"/>
                <w:b/>
              </w:rPr>
            </w:pPr>
          </w:p>
          <w:p w14:paraId="3C7E9183" w14:textId="77777777" w:rsidR="005473FA" w:rsidRDefault="005473FA">
            <w:pPr>
              <w:spacing w:before="60" w:after="60"/>
              <w:ind w:right="-625"/>
              <w:rPr>
                <w:rFonts w:ascii="Arial" w:hAnsi="Arial" w:cs="Arial"/>
                <w:b/>
              </w:rPr>
            </w:pPr>
          </w:p>
          <w:p w14:paraId="5EA131CB" w14:textId="77777777" w:rsidR="005473FA" w:rsidRDefault="005473FA">
            <w:pPr>
              <w:spacing w:before="60" w:after="60"/>
              <w:ind w:right="-625"/>
              <w:rPr>
                <w:rFonts w:ascii="Arial" w:hAnsi="Arial" w:cs="Arial"/>
                <w:b/>
              </w:rPr>
            </w:pPr>
          </w:p>
          <w:p w14:paraId="69002577" w14:textId="77777777" w:rsidR="005473FA" w:rsidRDefault="005473FA">
            <w:pPr>
              <w:spacing w:before="60" w:after="60"/>
              <w:ind w:right="-625"/>
              <w:rPr>
                <w:rFonts w:ascii="Arial" w:hAnsi="Arial" w:cs="Arial"/>
                <w:b/>
              </w:rPr>
            </w:pPr>
          </w:p>
          <w:p w14:paraId="45AA3593" w14:textId="77777777" w:rsidR="005473FA" w:rsidRDefault="005473FA">
            <w:pPr>
              <w:spacing w:before="60" w:after="60"/>
              <w:ind w:right="-625"/>
              <w:rPr>
                <w:rFonts w:ascii="Arial" w:hAnsi="Arial" w:cs="Arial"/>
                <w:b/>
              </w:rPr>
            </w:pPr>
          </w:p>
          <w:p w14:paraId="2DD61F19" w14:textId="77777777" w:rsidR="005473FA" w:rsidRDefault="005473FA">
            <w:pPr>
              <w:spacing w:before="60" w:after="60"/>
              <w:ind w:right="-625"/>
              <w:rPr>
                <w:rFonts w:ascii="Arial" w:hAnsi="Arial" w:cs="Arial"/>
                <w:b/>
              </w:rPr>
            </w:pPr>
          </w:p>
          <w:p w14:paraId="0A73BBA1" w14:textId="77777777" w:rsidR="005473FA" w:rsidRDefault="005473FA">
            <w:pPr>
              <w:spacing w:before="60" w:after="60"/>
              <w:ind w:right="-625"/>
              <w:rPr>
                <w:rFonts w:ascii="Arial" w:hAnsi="Arial" w:cs="Arial"/>
                <w:b/>
              </w:rPr>
            </w:pPr>
          </w:p>
          <w:p w14:paraId="14F1D626" w14:textId="77777777" w:rsidR="005473FA" w:rsidRDefault="005473FA">
            <w:pPr>
              <w:spacing w:before="60" w:after="60"/>
              <w:ind w:right="-625"/>
              <w:rPr>
                <w:rFonts w:ascii="Arial" w:hAnsi="Arial" w:cs="Arial"/>
                <w:b/>
              </w:rPr>
            </w:pPr>
          </w:p>
          <w:p w14:paraId="1CB12E4C" w14:textId="77777777" w:rsidR="005473FA" w:rsidRDefault="005473FA">
            <w:pPr>
              <w:spacing w:before="60" w:after="60"/>
              <w:ind w:right="-625"/>
              <w:rPr>
                <w:rFonts w:ascii="Arial" w:hAnsi="Arial" w:cs="Arial"/>
                <w:b/>
              </w:rPr>
            </w:pPr>
          </w:p>
          <w:p w14:paraId="5449DFD1" w14:textId="77777777" w:rsidR="005473FA" w:rsidRPr="00436964" w:rsidRDefault="005473FA">
            <w:pPr>
              <w:spacing w:before="60" w:after="60"/>
              <w:ind w:right="-625"/>
              <w:rPr>
                <w:rFonts w:ascii="Arial" w:hAnsi="Arial" w:cs="Arial"/>
                <w:bCs/>
              </w:rPr>
            </w:pPr>
          </w:p>
        </w:tc>
      </w:tr>
      <w:tr w:rsidR="005473FA" w:rsidRPr="00436964" w14:paraId="58EAE9E8" w14:textId="77777777">
        <w:trPr>
          <w:trHeight w:val="536"/>
        </w:trPr>
        <w:tc>
          <w:tcPr>
            <w:tcW w:w="2835" w:type="dxa"/>
            <w:tcBorders>
              <w:top w:val="single" w:sz="4" w:space="0" w:color="auto"/>
              <w:left w:val="single" w:sz="4" w:space="0" w:color="auto"/>
              <w:bottom w:val="single" w:sz="4" w:space="0" w:color="auto"/>
              <w:right w:val="single" w:sz="4" w:space="0" w:color="auto"/>
            </w:tcBorders>
            <w:shd w:val="clear" w:color="auto" w:fill="F2F2F2"/>
          </w:tcPr>
          <w:p w14:paraId="225D39D1" w14:textId="77777777" w:rsidR="005473FA" w:rsidRDefault="005473FA">
            <w:pPr>
              <w:spacing w:before="60" w:after="60"/>
              <w:rPr>
                <w:rFonts w:ascii="Arial" w:hAnsi="Arial" w:cs="Arial"/>
                <w:b/>
                <w:bCs/>
                <w:sz w:val="18"/>
                <w:szCs w:val="18"/>
              </w:rPr>
            </w:pPr>
            <w:r>
              <w:rPr>
                <w:rFonts w:ascii="Arial" w:hAnsi="Arial" w:cs="Arial"/>
                <w:b/>
                <w:bCs/>
                <w:sz w:val="18"/>
                <w:szCs w:val="18"/>
              </w:rPr>
              <w:t>Has this happened before?</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D7FBFB8" w14:textId="77777777" w:rsidR="005473FA" w:rsidRPr="00804D68" w:rsidRDefault="005473FA">
            <w:pPr>
              <w:spacing w:before="60" w:after="60"/>
              <w:ind w:right="-625"/>
              <w:rPr>
                <w:rFonts w:ascii="Arial" w:hAnsi="Arial" w:cs="Arial"/>
                <w:bCs/>
              </w:rPr>
            </w:pPr>
            <w:r w:rsidRPr="00804D68">
              <w:rPr>
                <w:rFonts w:ascii="Arial" w:hAnsi="Arial" w:cs="Arial"/>
                <w:bCs/>
              </w:rPr>
              <w:t xml:space="preserve">Yes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r w:rsidRPr="00804D68">
              <w:rPr>
                <w:rFonts w:ascii="Arial" w:hAnsi="Arial" w:cs="Arial"/>
                <w:bCs/>
              </w:rPr>
              <w:t xml:space="preserve">                         No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tc>
      </w:tr>
      <w:tr w:rsidR="005473FA" w:rsidRPr="00436964" w14:paraId="7A2A08EB" w14:textId="77777777">
        <w:trPr>
          <w:trHeight w:val="536"/>
        </w:trPr>
        <w:tc>
          <w:tcPr>
            <w:tcW w:w="2835" w:type="dxa"/>
            <w:tcBorders>
              <w:top w:val="single" w:sz="4" w:space="0" w:color="auto"/>
              <w:left w:val="single" w:sz="4" w:space="0" w:color="auto"/>
              <w:bottom w:val="single" w:sz="4" w:space="0" w:color="auto"/>
              <w:right w:val="single" w:sz="4" w:space="0" w:color="auto"/>
            </w:tcBorders>
            <w:shd w:val="clear" w:color="auto" w:fill="F2F2F2"/>
          </w:tcPr>
          <w:p w14:paraId="471C510F" w14:textId="77777777" w:rsidR="005473FA" w:rsidRDefault="005473FA">
            <w:pPr>
              <w:spacing w:before="60" w:after="60"/>
              <w:rPr>
                <w:rFonts w:ascii="Arial" w:hAnsi="Arial" w:cs="Arial"/>
                <w:b/>
                <w:bCs/>
                <w:sz w:val="18"/>
                <w:szCs w:val="18"/>
              </w:rPr>
            </w:pPr>
            <w:r>
              <w:rPr>
                <w:rFonts w:ascii="Arial" w:hAnsi="Arial" w:cs="Arial"/>
                <w:b/>
                <w:bCs/>
                <w:sz w:val="18"/>
                <w:szCs w:val="18"/>
              </w:rPr>
              <w:lastRenderedPageBreak/>
              <w:t>If yes, please provide details.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45E75E2" w14:textId="77777777" w:rsidR="005473FA" w:rsidRDefault="005473FA">
            <w:pPr>
              <w:spacing w:before="60" w:after="60"/>
              <w:ind w:right="-625"/>
              <w:rPr>
                <w:rFonts w:ascii="Arial" w:hAnsi="Arial" w:cs="Arial"/>
                <w:b/>
              </w:rPr>
            </w:pPr>
          </w:p>
          <w:p w14:paraId="56DD12E0" w14:textId="77777777" w:rsidR="005473FA" w:rsidRPr="0084001B" w:rsidRDefault="005473FA">
            <w:pPr>
              <w:spacing w:before="60" w:after="60"/>
              <w:ind w:right="-625"/>
              <w:rPr>
                <w:rFonts w:ascii="Arial" w:hAnsi="Arial" w:cs="Arial"/>
                <w:b/>
              </w:rPr>
            </w:pPr>
          </w:p>
        </w:tc>
      </w:tr>
    </w:tbl>
    <w:p w14:paraId="39A50EA4" w14:textId="77777777" w:rsidR="005473FA" w:rsidRDefault="005473FA">
      <w:pPr>
        <w:pStyle w:val="Heading2"/>
        <w:rPr>
          <w:i w:val="0"/>
          <w:iCs/>
        </w:rPr>
      </w:pPr>
      <w:r>
        <w:rPr>
          <w:i w:val="0"/>
          <w:iCs/>
        </w:rPr>
        <w:t>SECTION 2: Informal resolution</w:t>
      </w:r>
    </w:p>
    <w:p w14:paraId="0C2F7961" w14:textId="77777777" w:rsidR="005473FA" w:rsidRPr="00B53E19" w:rsidRDefault="005473FA"/>
    <w:tbl>
      <w:tblPr>
        <w:tblW w:w="9214"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2977"/>
        <w:gridCol w:w="1276"/>
        <w:gridCol w:w="3544"/>
        <w:gridCol w:w="1417"/>
      </w:tblGrid>
      <w:tr w:rsidR="005473FA" w:rsidRPr="00436964" w14:paraId="11AF767E" w14:textId="77777777">
        <w:tc>
          <w:tcPr>
            <w:tcW w:w="2977" w:type="dxa"/>
            <w:tcBorders>
              <w:top w:val="single" w:sz="4" w:space="0" w:color="auto"/>
              <w:left w:val="single" w:sz="4" w:space="0" w:color="auto"/>
              <w:bottom w:val="single" w:sz="4" w:space="0" w:color="auto"/>
              <w:right w:val="single" w:sz="4" w:space="0" w:color="auto"/>
            </w:tcBorders>
            <w:shd w:val="clear" w:color="auto" w:fill="F2F2F2"/>
          </w:tcPr>
          <w:p w14:paraId="145042E0" w14:textId="77777777" w:rsidR="005473FA" w:rsidRDefault="005473FA">
            <w:pPr>
              <w:spacing w:before="60" w:after="60"/>
              <w:rPr>
                <w:rFonts w:ascii="Arial" w:hAnsi="Arial" w:cs="Arial"/>
                <w:b/>
                <w:bCs/>
                <w:sz w:val="18"/>
                <w:szCs w:val="18"/>
              </w:rPr>
            </w:pPr>
            <w:r>
              <w:rPr>
                <w:rFonts w:ascii="Arial" w:hAnsi="Arial" w:cs="Arial"/>
                <w:b/>
                <w:bCs/>
                <w:sz w:val="18"/>
                <w:szCs w:val="18"/>
              </w:rPr>
              <w:t>Have you tried to resolve the complaint informally?</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224D89" w14:textId="77777777" w:rsidR="005473FA" w:rsidRPr="00804D68" w:rsidRDefault="005473FA">
            <w:pPr>
              <w:spacing w:before="60" w:after="60"/>
              <w:ind w:right="-625"/>
              <w:rPr>
                <w:rFonts w:ascii="Arial" w:hAnsi="Arial" w:cs="Arial"/>
                <w:bCs/>
              </w:rPr>
            </w:pPr>
            <w:r w:rsidRPr="00804D68">
              <w:rPr>
                <w:rFonts w:ascii="Arial" w:hAnsi="Arial" w:cs="Arial"/>
                <w:bCs/>
              </w:rPr>
              <w:t xml:space="preserve">Yes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p w14:paraId="4D056985" w14:textId="77777777" w:rsidR="005473FA" w:rsidRPr="00804D68" w:rsidRDefault="005473FA">
            <w:pPr>
              <w:spacing w:before="60" w:after="60"/>
              <w:ind w:right="-625"/>
              <w:rPr>
                <w:rFonts w:ascii="Arial" w:hAnsi="Arial" w:cs="Arial"/>
                <w:bCs/>
              </w:rPr>
            </w:pPr>
            <w:r w:rsidRPr="00804D68">
              <w:rPr>
                <w:rFonts w:ascii="Arial" w:hAnsi="Arial" w:cs="Arial"/>
                <w:bCs/>
              </w:rPr>
              <w:t xml:space="preserve">No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63ADEA9B" w14:textId="77777777" w:rsidR="005473FA" w:rsidRPr="00B53E19" w:rsidRDefault="005473FA">
            <w:pPr>
              <w:spacing w:before="60" w:after="60"/>
              <w:ind w:right="111"/>
              <w:rPr>
                <w:rFonts w:ascii="Arial" w:hAnsi="Arial" w:cs="Arial"/>
                <w:b/>
              </w:rPr>
            </w:pPr>
            <w:r>
              <w:rPr>
                <w:rFonts w:ascii="Arial" w:hAnsi="Arial" w:cs="Arial"/>
                <w:b/>
                <w:bCs/>
                <w:sz w:val="18"/>
                <w:szCs w:val="18"/>
              </w:rPr>
              <w:t>Did you seek the support of your supervisor, or another person to help you to resolve your complaint?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0E2D9A" w14:textId="77777777" w:rsidR="005473FA" w:rsidRPr="00804D68" w:rsidRDefault="005473FA">
            <w:pPr>
              <w:spacing w:before="60" w:after="60"/>
              <w:ind w:right="-625"/>
              <w:rPr>
                <w:rFonts w:ascii="Arial" w:hAnsi="Arial" w:cs="Arial"/>
                <w:bCs/>
              </w:rPr>
            </w:pPr>
            <w:r w:rsidRPr="00804D68">
              <w:rPr>
                <w:rFonts w:ascii="Arial" w:hAnsi="Arial" w:cs="Arial"/>
                <w:bCs/>
              </w:rPr>
              <w:t xml:space="preserve">Yes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p w14:paraId="14F83900" w14:textId="77777777" w:rsidR="005473FA" w:rsidRPr="00B53E19" w:rsidRDefault="005473FA">
            <w:pPr>
              <w:spacing w:before="60" w:after="60"/>
              <w:ind w:right="-625"/>
              <w:rPr>
                <w:rFonts w:ascii="Arial" w:hAnsi="Arial" w:cs="Arial"/>
                <w:b/>
              </w:rPr>
            </w:pPr>
            <w:r w:rsidRPr="00804D68">
              <w:rPr>
                <w:rFonts w:ascii="Arial" w:hAnsi="Arial" w:cs="Arial"/>
                <w:bCs/>
              </w:rPr>
              <w:t xml:space="preserve">No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tc>
      </w:tr>
      <w:tr w:rsidR="005473FA" w:rsidRPr="00436964" w14:paraId="374F024D" w14:textId="77777777">
        <w:tc>
          <w:tcPr>
            <w:tcW w:w="2977" w:type="dxa"/>
            <w:tcBorders>
              <w:top w:val="single" w:sz="4" w:space="0" w:color="auto"/>
              <w:left w:val="single" w:sz="4" w:space="0" w:color="auto"/>
              <w:right w:val="single" w:sz="4" w:space="0" w:color="auto"/>
            </w:tcBorders>
            <w:shd w:val="clear" w:color="auto" w:fill="F2F2F2"/>
          </w:tcPr>
          <w:p w14:paraId="136169D0" w14:textId="77777777" w:rsidR="005473FA" w:rsidRPr="008D3141" w:rsidRDefault="005473FA">
            <w:pPr>
              <w:spacing w:before="60" w:after="60"/>
              <w:rPr>
                <w:rFonts w:ascii="Arial" w:hAnsi="Arial" w:cs="Arial"/>
                <w:b/>
                <w:bCs/>
                <w:sz w:val="18"/>
                <w:szCs w:val="18"/>
              </w:rPr>
            </w:pPr>
            <w:r>
              <w:rPr>
                <w:rFonts w:ascii="Arial" w:hAnsi="Arial" w:cs="Arial"/>
                <w:b/>
                <w:bCs/>
                <w:sz w:val="18"/>
                <w:szCs w:val="18"/>
              </w:rPr>
              <w:t>When did you or your supervisor try to resolve the matter?</w:t>
            </w:r>
          </w:p>
        </w:tc>
        <w:tc>
          <w:tcPr>
            <w:tcW w:w="1276" w:type="dxa"/>
            <w:tcBorders>
              <w:top w:val="single" w:sz="4" w:space="0" w:color="auto"/>
              <w:left w:val="single" w:sz="4" w:space="0" w:color="auto"/>
              <w:right w:val="single" w:sz="4" w:space="0" w:color="auto"/>
            </w:tcBorders>
            <w:shd w:val="clear" w:color="auto" w:fill="auto"/>
          </w:tcPr>
          <w:p w14:paraId="1B250038" w14:textId="77777777" w:rsidR="005473FA" w:rsidRPr="00804D68" w:rsidRDefault="005473FA">
            <w:pPr>
              <w:spacing w:before="60" w:after="60"/>
              <w:ind w:right="-625"/>
              <w:rPr>
                <w:rFonts w:ascii="Arial" w:hAnsi="Arial" w:cs="Arial"/>
                <w:bCs/>
              </w:rPr>
            </w:pPr>
            <w:r w:rsidRPr="00804D68">
              <w:rPr>
                <w:rFonts w:ascii="Arial" w:hAnsi="Arial" w:cs="Arial"/>
                <w:bCs/>
              </w:rPr>
              <w:t>Date:</w:t>
            </w:r>
          </w:p>
        </w:tc>
        <w:tc>
          <w:tcPr>
            <w:tcW w:w="4961" w:type="dxa"/>
            <w:gridSpan w:val="2"/>
            <w:tcBorders>
              <w:top w:val="single" w:sz="4" w:space="0" w:color="auto"/>
              <w:left w:val="single" w:sz="4" w:space="0" w:color="auto"/>
              <w:right w:val="single" w:sz="4" w:space="0" w:color="auto"/>
            </w:tcBorders>
            <w:shd w:val="clear" w:color="auto" w:fill="auto"/>
          </w:tcPr>
          <w:p w14:paraId="75862BE6" w14:textId="77777777" w:rsidR="005473FA" w:rsidRPr="00436964" w:rsidRDefault="005473FA">
            <w:pPr>
              <w:spacing w:before="60" w:after="60"/>
              <w:ind w:right="-625"/>
              <w:rPr>
                <w:rFonts w:ascii="Arial" w:hAnsi="Arial" w:cs="Arial"/>
                <w:b/>
              </w:rPr>
            </w:pPr>
          </w:p>
        </w:tc>
      </w:tr>
      <w:tr w:rsidR="005473FA" w:rsidRPr="00436964" w14:paraId="6693A60B" w14:textId="77777777">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F2F2F2"/>
          </w:tcPr>
          <w:p w14:paraId="6D18259A" w14:textId="77777777" w:rsidR="005473FA" w:rsidRDefault="005473FA">
            <w:pPr>
              <w:spacing w:before="60" w:after="60"/>
              <w:rPr>
                <w:rFonts w:ascii="Arial" w:hAnsi="Arial" w:cs="Arial"/>
                <w:b/>
                <w:bCs/>
                <w:sz w:val="18"/>
                <w:szCs w:val="18"/>
              </w:rPr>
            </w:pPr>
            <w:r>
              <w:rPr>
                <w:rFonts w:ascii="Arial" w:hAnsi="Arial" w:cs="Arial"/>
                <w:b/>
                <w:bCs/>
                <w:sz w:val="18"/>
                <w:szCs w:val="18"/>
              </w:rPr>
              <w:t>Detail what you and/or your supervisor did to try to resolve the problem informally.</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tcPr>
          <w:p w14:paraId="526778C9" w14:textId="77777777" w:rsidR="005473FA" w:rsidRDefault="005473FA">
            <w:pPr>
              <w:spacing w:before="60" w:after="60"/>
              <w:ind w:right="-625"/>
              <w:rPr>
                <w:rFonts w:ascii="Arial" w:hAnsi="Arial" w:cs="Arial"/>
                <w:b/>
              </w:rPr>
            </w:pPr>
          </w:p>
          <w:p w14:paraId="669189F7" w14:textId="77777777" w:rsidR="005473FA" w:rsidRDefault="005473FA">
            <w:pPr>
              <w:spacing w:before="60" w:after="60"/>
              <w:ind w:right="-625"/>
              <w:rPr>
                <w:rFonts w:ascii="Arial" w:hAnsi="Arial" w:cs="Arial"/>
                <w:b/>
              </w:rPr>
            </w:pPr>
          </w:p>
          <w:p w14:paraId="7866A57D" w14:textId="77777777" w:rsidR="005473FA" w:rsidRDefault="005473FA">
            <w:pPr>
              <w:spacing w:before="60" w:after="60"/>
              <w:ind w:right="-625"/>
              <w:rPr>
                <w:rFonts w:ascii="Arial" w:hAnsi="Arial" w:cs="Arial"/>
                <w:b/>
              </w:rPr>
            </w:pPr>
          </w:p>
          <w:p w14:paraId="14E7A7AC" w14:textId="77777777" w:rsidR="005473FA" w:rsidRDefault="005473FA">
            <w:pPr>
              <w:spacing w:before="60" w:after="60"/>
              <w:ind w:right="-625"/>
              <w:rPr>
                <w:rFonts w:ascii="Arial" w:hAnsi="Arial" w:cs="Arial"/>
                <w:b/>
              </w:rPr>
            </w:pPr>
          </w:p>
          <w:p w14:paraId="16181D52" w14:textId="77777777" w:rsidR="005473FA" w:rsidRDefault="005473FA">
            <w:pPr>
              <w:spacing w:before="60" w:after="60"/>
              <w:ind w:right="-625"/>
              <w:rPr>
                <w:rFonts w:ascii="Arial" w:hAnsi="Arial" w:cs="Arial"/>
                <w:b/>
              </w:rPr>
            </w:pPr>
          </w:p>
          <w:p w14:paraId="3629903B" w14:textId="77777777" w:rsidR="005473FA" w:rsidRDefault="005473FA">
            <w:pPr>
              <w:spacing w:before="60" w:after="60"/>
              <w:ind w:right="-625"/>
              <w:rPr>
                <w:rFonts w:ascii="Arial" w:hAnsi="Arial" w:cs="Arial"/>
                <w:b/>
              </w:rPr>
            </w:pPr>
          </w:p>
          <w:p w14:paraId="738EFF2C" w14:textId="77777777" w:rsidR="005473FA" w:rsidRDefault="005473FA">
            <w:pPr>
              <w:spacing w:before="60" w:after="60"/>
              <w:ind w:right="-625"/>
              <w:rPr>
                <w:rFonts w:ascii="Arial" w:hAnsi="Arial" w:cs="Arial"/>
                <w:b/>
              </w:rPr>
            </w:pPr>
          </w:p>
          <w:p w14:paraId="4FE02FB9" w14:textId="77777777" w:rsidR="005473FA" w:rsidRPr="00436964" w:rsidRDefault="005473FA">
            <w:pPr>
              <w:spacing w:before="60" w:after="60"/>
              <w:ind w:right="-625"/>
              <w:rPr>
                <w:rFonts w:ascii="Arial" w:hAnsi="Arial" w:cs="Arial"/>
                <w:b/>
              </w:rPr>
            </w:pPr>
          </w:p>
        </w:tc>
      </w:tr>
      <w:tr w:rsidR="005473FA" w:rsidRPr="00436964" w14:paraId="1CACD9D6" w14:textId="77777777">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F2F2F2"/>
          </w:tcPr>
          <w:p w14:paraId="4955EC08" w14:textId="77777777" w:rsidR="005473FA" w:rsidRDefault="005473FA">
            <w:pPr>
              <w:spacing w:before="60" w:after="60"/>
              <w:rPr>
                <w:rFonts w:ascii="Arial" w:hAnsi="Arial" w:cs="Arial"/>
                <w:b/>
                <w:bCs/>
                <w:sz w:val="18"/>
                <w:szCs w:val="18"/>
              </w:rPr>
            </w:pPr>
            <w:r>
              <w:rPr>
                <w:rFonts w:ascii="Arial" w:hAnsi="Arial" w:cs="Arial"/>
                <w:b/>
                <w:bCs/>
                <w:sz w:val="18"/>
                <w:szCs w:val="18"/>
              </w:rPr>
              <w:t>In your opinion, what stopped the matter from being resolved informally?</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tcPr>
          <w:p w14:paraId="004CC84D" w14:textId="77777777" w:rsidR="005473FA" w:rsidRPr="00436964" w:rsidRDefault="005473FA">
            <w:pPr>
              <w:spacing w:before="60" w:after="60"/>
              <w:ind w:right="-625"/>
              <w:rPr>
                <w:rFonts w:ascii="Arial" w:hAnsi="Arial" w:cs="Arial"/>
                <w:b/>
              </w:rPr>
            </w:pPr>
          </w:p>
        </w:tc>
      </w:tr>
    </w:tbl>
    <w:p w14:paraId="2E2DB27F" w14:textId="77777777" w:rsidR="005473FA" w:rsidRDefault="005473FA">
      <w:pPr>
        <w:rPr>
          <w:rFonts w:ascii="Calibri" w:hAnsi="Calibri"/>
        </w:rPr>
      </w:pPr>
    </w:p>
    <w:p w14:paraId="2A258C80" w14:textId="77777777" w:rsidR="005473FA" w:rsidRDefault="005473FA">
      <w:pPr>
        <w:pStyle w:val="Heading2"/>
        <w:rPr>
          <w:i w:val="0"/>
          <w:iCs/>
        </w:rPr>
      </w:pPr>
      <w:r>
        <w:rPr>
          <w:i w:val="0"/>
          <w:iCs/>
        </w:rPr>
        <w:t>SECTION 3: Resolution Sought</w:t>
      </w:r>
    </w:p>
    <w:p w14:paraId="7D8BE695" w14:textId="77777777" w:rsidR="005473FA" w:rsidRPr="00A8079F" w:rsidRDefault="005473FA"/>
    <w:tbl>
      <w:tblPr>
        <w:tblW w:w="9214"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2410"/>
        <w:gridCol w:w="851"/>
        <w:gridCol w:w="1417"/>
        <w:gridCol w:w="1276"/>
        <w:gridCol w:w="1134"/>
        <w:gridCol w:w="709"/>
        <w:gridCol w:w="1417"/>
      </w:tblGrid>
      <w:tr w:rsidR="005473FA" w:rsidRPr="00436964" w14:paraId="01AF55DC" w14:textId="77777777">
        <w:trPr>
          <w:trHeight w:val="675"/>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7B19EB65" w14:textId="77777777" w:rsidR="005473FA" w:rsidRDefault="005473FA">
            <w:pPr>
              <w:spacing w:before="60" w:after="60"/>
              <w:rPr>
                <w:rFonts w:ascii="Arial" w:hAnsi="Arial" w:cs="Arial"/>
                <w:b/>
                <w:bCs/>
                <w:sz w:val="18"/>
                <w:szCs w:val="18"/>
              </w:rPr>
            </w:pPr>
            <w:r>
              <w:rPr>
                <w:rFonts w:ascii="Arial" w:hAnsi="Arial" w:cs="Arial"/>
                <w:b/>
                <w:bCs/>
                <w:sz w:val="18"/>
                <w:szCs w:val="18"/>
              </w:rPr>
              <w:t>What outcome does the complainant expect with the complaint?</w:t>
            </w:r>
          </w:p>
          <w:p w14:paraId="2C6878E7" w14:textId="77777777" w:rsidR="005473FA" w:rsidRDefault="005473FA">
            <w:pPr>
              <w:spacing w:before="60" w:after="60"/>
              <w:rPr>
                <w:rFonts w:ascii="Arial" w:hAnsi="Arial" w:cs="Arial"/>
                <w:b/>
                <w:bCs/>
                <w:sz w:val="18"/>
                <w:szCs w:val="18"/>
              </w:rPr>
            </w:pPr>
          </w:p>
          <w:p w14:paraId="3EF30F75" w14:textId="77777777" w:rsidR="005473FA" w:rsidRDefault="005473FA">
            <w:pPr>
              <w:spacing w:before="60" w:after="60"/>
              <w:rPr>
                <w:rFonts w:ascii="Arial" w:hAnsi="Arial" w:cs="Arial"/>
                <w:i/>
                <w:iCs/>
                <w:sz w:val="18"/>
                <w:szCs w:val="18"/>
              </w:rPr>
            </w:pPr>
            <w:r>
              <w:rPr>
                <w:rFonts w:ascii="Arial" w:hAnsi="Arial" w:cs="Arial"/>
                <w:i/>
                <w:iCs/>
                <w:sz w:val="18"/>
                <w:szCs w:val="18"/>
              </w:rPr>
              <w:t xml:space="preserve">Eg: </w:t>
            </w:r>
          </w:p>
          <w:p w14:paraId="0DA4D7AB" w14:textId="77777777" w:rsidR="005473FA" w:rsidRDefault="005473FA">
            <w:pPr>
              <w:spacing w:before="60" w:after="60"/>
              <w:rPr>
                <w:rFonts w:ascii="Arial" w:hAnsi="Arial" w:cs="Arial"/>
                <w:i/>
                <w:iCs/>
                <w:sz w:val="18"/>
                <w:szCs w:val="18"/>
              </w:rPr>
            </w:pPr>
            <w:r>
              <w:rPr>
                <w:rFonts w:ascii="Arial" w:hAnsi="Arial" w:cs="Arial"/>
                <w:i/>
                <w:iCs/>
                <w:sz w:val="18"/>
                <w:szCs w:val="18"/>
              </w:rPr>
              <w:t>For the respondent to stop or change the behaviour</w:t>
            </w:r>
          </w:p>
          <w:p w14:paraId="07F27EA3" w14:textId="77777777" w:rsidR="005473FA" w:rsidRDefault="005473FA">
            <w:pPr>
              <w:spacing w:before="60" w:after="60"/>
              <w:rPr>
                <w:rFonts w:ascii="Arial" w:hAnsi="Arial" w:cs="Arial"/>
                <w:i/>
                <w:iCs/>
                <w:sz w:val="18"/>
                <w:szCs w:val="18"/>
              </w:rPr>
            </w:pPr>
            <w:r>
              <w:rPr>
                <w:rFonts w:ascii="Arial" w:hAnsi="Arial" w:cs="Arial"/>
                <w:i/>
                <w:iCs/>
                <w:sz w:val="18"/>
                <w:szCs w:val="18"/>
              </w:rPr>
              <w:t>An apology</w:t>
            </w:r>
          </w:p>
          <w:p w14:paraId="7CF0D993" w14:textId="77777777" w:rsidR="005473FA" w:rsidRPr="00AA0166" w:rsidRDefault="005473FA">
            <w:pPr>
              <w:spacing w:before="60" w:after="60"/>
              <w:rPr>
                <w:rFonts w:ascii="Arial" w:hAnsi="Arial" w:cs="Arial"/>
                <w:i/>
                <w:iCs/>
                <w:sz w:val="18"/>
                <w:szCs w:val="18"/>
              </w:rPr>
            </w:pPr>
            <w:r>
              <w:rPr>
                <w:rFonts w:ascii="Arial" w:hAnsi="Arial" w:cs="Arial"/>
                <w:i/>
                <w:iCs/>
                <w:sz w:val="18"/>
                <w:szCs w:val="18"/>
              </w:rPr>
              <w:t>Ensure the respondent to understand the grief of the complainant</w:t>
            </w:r>
          </w:p>
        </w:tc>
        <w:tc>
          <w:tcPr>
            <w:tcW w:w="5953" w:type="dxa"/>
            <w:gridSpan w:val="5"/>
            <w:tcBorders>
              <w:top w:val="single" w:sz="4" w:space="0" w:color="auto"/>
              <w:left w:val="single" w:sz="4" w:space="0" w:color="auto"/>
              <w:bottom w:val="single" w:sz="4" w:space="0" w:color="auto"/>
              <w:right w:val="single" w:sz="4" w:space="0" w:color="auto"/>
            </w:tcBorders>
            <w:shd w:val="clear" w:color="auto" w:fill="auto"/>
          </w:tcPr>
          <w:p w14:paraId="3ED7DC9B" w14:textId="77777777" w:rsidR="005473FA" w:rsidRDefault="005473FA">
            <w:pPr>
              <w:spacing w:before="60" w:after="60"/>
              <w:ind w:right="-625"/>
              <w:rPr>
                <w:rFonts w:ascii="Arial" w:hAnsi="Arial" w:cs="Arial"/>
                <w:b/>
              </w:rPr>
            </w:pPr>
          </w:p>
          <w:p w14:paraId="7A36F80D" w14:textId="77777777" w:rsidR="005473FA" w:rsidRDefault="005473FA">
            <w:pPr>
              <w:spacing w:before="60" w:after="60"/>
              <w:ind w:right="-625"/>
              <w:rPr>
                <w:rFonts w:ascii="Arial" w:hAnsi="Arial" w:cs="Arial"/>
                <w:b/>
              </w:rPr>
            </w:pPr>
          </w:p>
          <w:p w14:paraId="29D71172" w14:textId="77777777" w:rsidR="005473FA" w:rsidRDefault="005473FA">
            <w:pPr>
              <w:spacing w:before="60" w:after="60"/>
              <w:ind w:right="-625"/>
              <w:rPr>
                <w:rFonts w:ascii="Arial" w:hAnsi="Arial" w:cs="Arial"/>
                <w:b/>
              </w:rPr>
            </w:pPr>
          </w:p>
          <w:p w14:paraId="3AC50CAB" w14:textId="77777777" w:rsidR="005473FA" w:rsidRDefault="005473FA">
            <w:pPr>
              <w:spacing w:before="60" w:after="60"/>
              <w:ind w:right="-625"/>
              <w:rPr>
                <w:rFonts w:ascii="Arial" w:hAnsi="Arial" w:cs="Arial"/>
                <w:b/>
              </w:rPr>
            </w:pPr>
          </w:p>
          <w:p w14:paraId="3483D630" w14:textId="77777777" w:rsidR="005473FA" w:rsidRDefault="005473FA">
            <w:pPr>
              <w:spacing w:before="60" w:after="60"/>
              <w:ind w:right="-625"/>
              <w:rPr>
                <w:rFonts w:ascii="Arial" w:hAnsi="Arial" w:cs="Arial"/>
                <w:b/>
              </w:rPr>
            </w:pPr>
          </w:p>
          <w:p w14:paraId="40BCAFA7" w14:textId="77777777" w:rsidR="005473FA" w:rsidRDefault="005473FA">
            <w:pPr>
              <w:spacing w:before="60" w:after="60"/>
              <w:ind w:right="-625"/>
              <w:rPr>
                <w:rFonts w:ascii="Arial" w:hAnsi="Arial" w:cs="Arial"/>
                <w:b/>
              </w:rPr>
            </w:pPr>
          </w:p>
          <w:p w14:paraId="21AB66B2" w14:textId="77777777" w:rsidR="005473FA" w:rsidRDefault="005473FA">
            <w:pPr>
              <w:spacing w:before="60" w:after="60"/>
              <w:ind w:right="-625"/>
              <w:rPr>
                <w:rFonts w:ascii="Arial" w:hAnsi="Arial" w:cs="Arial"/>
                <w:b/>
              </w:rPr>
            </w:pPr>
          </w:p>
          <w:p w14:paraId="478F8A03" w14:textId="77777777" w:rsidR="005473FA" w:rsidRDefault="005473FA">
            <w:pPr>
              <w:spacing w:before="60" w:after="60"/>
              <w:ind w:right="-625"/>
              <w:rPr>
                <w:rFonts w:ascii="Arial" w:hAnsi="Arial" w:cs="Arial"/>
                <w:b/>
              </w:rPr>
            </w:pPr>
          </w:p>
          <w:p w14:paraId="68AE7CA3" w14:textId="77777777" w:rsidR="005473FA" w:rsidRDefault="005473FA">
            <w:pPr>
              <w:spacing w:before="60" w:after="60"/>
              <w:ind w:right="-625"/>
              <w:rPr>
                <w:rFonts w:ascii="Arial" w:hAnsi="Arial" w:cs="Arial"/>
                <w:b/>
              </w:rPr>
            </w:pPr>
          </w:p>
          <w:p w14:paraId="08F07A78" w14:textId="77777777" w:rsidR="005473FA" w:rsidRDefault="005473FA">
            <w:pPr>
              <w:spacing w:before="60" w:after="60"/>
              <w:ind w:right="-625"/>
              <w:rPr>
                <w:rFonts w:ascii="Arial" w:hAnsi="Arial" w:cs="Arial"/>
                <w:b/>
              </w:rPr>
            </w:pPr>
          </w:p>
          <w:p w14:paraId="0C970DBC" w14:textId="77777777" w:rsidR="005473FA" w:rsidRDefault="005473FA">
            <w:pPr>
              <w:spacing w:before="60" w:after="60"/>
              <w:ind w:right="-625"/>
              <w:rPr>
                <w:rFonts w:ascii="Arial" w:hAnsi="Arial" w:cs="Arial"/>
                <w:b/>
              </w:rPr>
            </w:pPr>
          </w:p>
          <w:p w14:paraId="19F6AB5C" w14:textId="77777777" w:rsidR="005473FA" w:rsidRDefault="005473FA">
            <w:pPr>
              <w:spacing w:before="60" w:after="60"/>
              <w:ind w:right="-625"/>
              <w:rPr>
                <w:rFonts w:ascii="Arial" w:hAnsi="Arial" w:cs="Arial"/>
                <w:b/>
              </w:rPr>
            </w:pPr>
          </w:p>
          <w:p w14:paraId="27189588" w14:textId="77777777" w:rsidR="005473FA" w:rsidRDefault="005473FA">
            <w:pPr>
              <w:spacing w:before="60" w:after="60"/>
              <w:ind w:right="-625"/>
              <w:rPr>
                <w:rFonts w:ascii="Arial" w:hAnsi="Arial" w:cs="Arial"/>
                <w:b/>
              </w:rPr>
            </w:pPr>
          </w:p>
          <w:p w14:paraId="752D4337" w14:textId="77777777" w:rsidR="005473FA" w:rsidRDefault="005473FA">
            <w:pPr>
              <w:spacing w:before="60" w:after="60"/>
              <w:ind w:right="-625"/>
              <w:rPr>
                <w:rFonts w:ascii="Arial" w:hAnsi="Arial" w:cs="Arial"/>
                <w:b/>
              </w:rPr>
            </w:pPr>
          </w:p>
          <w:p w14:paraId="647899C0" w14:textId="77777777" w:rsidR="005473FA" w:rsidRPr="00436964" w:rsidRDefault="005473FA">
            <w:pPr>
              <w:spacing w:before="60" w:after="60"/>
              <w:ind w:right="-625"/>
              <w:rPr>
                <w:rFonts w:ascii="Arial" w:hAnsi="Arial" w:cs="Arial"/>
                <w:b/>
              </w:rPr>
            </w:pPr>
          </w:p>
        </w:tc>
      </w:tr>
      <w:tr w:rsidR="005473FA" w:rsidRPr="00436964" w14:paraId="2E689736" w14:textId="77777777">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3E7D9D1B" w14:textId="77777777" w:rsidR="005473FA" w:rsidRDefault="005473FA">
            <w:pPr>
              <w:spacing w:before="60" w:after="60"/>
              <w:rPr>
                <w:rFonts w:ascii="Arial" w:hAnsi="Arial" w:cs="Arial"/>
                <w:b/>
                <w:bCs/>
                <w:sz w:val="18"/>
                <w:szCs w:val="18"/>
              </w:rPr>
            </w:pPr>
            <w:bookmarkStart w:id="1" w:name="_Hlk169616573"/>
            <w:r>
              <w:rPr>
                <w:rFonts w:ascii="Arial" w:hAnsi="Arial" w:cs="Arial"/>
                <w:b/>
                <w:bCs/>
                <w:sz w:val="18"/>
                <w:szCs w:val="18"/>
              </w:rPr>
              <w:t>Is the complainant willing to participate in mediation or another process to resolve the complaint?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00F9E3" w14:textId="77777777" w:rsidR="005473FA" w:rsidRPr="00804D68" w:rsidRDefault="005473FA">
            <w:pPr>
              <w:spacing w:before="60" w:after="60"/>
              <w:ind w:right="-625"/>
              <w:rPr>
                <w:rFonts w:ascii="Arial" w:hAnsi="Arial" w:cs="Arial"/>
                <w:bCs/>
              </w:rPr>
            </w:pPr>
            <w:r w:rsidRPr="00804D68">
              <w:rPr>
                <w:rFonts w:ascii="Arial" w:hAnsi="Arial" w:cs="Arial"/>
                <w:bCs/>
              </w:rPr>
              <w:t xml:space="preserve">Yes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p w14:paraId="647F6B94" w14:textId="77777777" w:rsidR="005473FA" w:rsidRPr="00B53E19" w:rsidRDefault="005473FA">
            <w:pPr>
              <w:spacing w:before="60" w:after="60"/>
              <w:ind w:right="-625"/>
              <w:rPr>
                <w:rFonts w:ascii="Arial" w:hAnsi="Arial" w:cs="Arial"/>
                <w:b/>
              </w:rPr>
            </w:pPr>
            <w:r w:rsidRPr="00804D68">
              <w:rPr>
                <w:rFonts w:ascii="Arial" w:hAnsi="Arial" w:cs="Arial"/>
                <w:bCs/>
              </w:rPr>
              <w:t xml:space="preserve">No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tc>
        <w:tc>
          <w:tcPr>
            <w:tcW w:w="3119" w:type="dxa"/>
            <w:gridSpan w:val="3"/>
            <w:tcBorders>
              <w:top w:val="single" w:sz="4" w:space="0" w:color="auto"/>
              <w:left w:val="single" w:sz="4" w:space="0" w:color="auto"/>
              <w:bottom w:val="single" w:sz="4" w:space="0" w:color="auto"/>
              <w:right w:val="single" w:sz="4" w:space="0" w:color="auto"/>
            </w:tcBorders>
            <w:shd w:val="clear" w:color="auto" w:fill="F2F2F2"/>
          </w:tcPr>
          <w:p w14:paraId="074EFF2F" w14:textId="77777777" w:rsidR="005473FA" w:rsidRPr="00B53E19" w:rsidRDefault="005473FA">
            <w:pPr>
              <w:spacing w:before="60" w:after="60"/>
              <w:ind w:right="111"/>
              <w:rPr>
                <w:rFonts w:ascii="Arial" w:hAnsi="Arial" w:cs="Arial"/>
                <w:b/>
              </w:rPr>
            </w:pPr>
            <w:r>
              <w:rPr>
                <w:rFonts w:ascii="Arial" w:hAnsi="Arial" w:cs="Arial"/>
                <w:b/>
                <w:bCs/>
                <w:sz w:val="18"/>
                <w:szCs w:val="18"/>
              </w:rPr>
              <w:t xml:space="preserve">Is the complainant prepared to meet with and provide further information to an investigator (if required)?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A06F8F" w14:textId="77777777" w:rsidR="005473FA" w:rsidRPr="00804D68" w:rsidRDefault="005473FA">
            <w:pPr>
              <w:spacing w:before="60" w:after="60"/>
              <w:ind w:right="-625"/>
              <w:rPr>
                <w:rFonts w:ascii="Arial" w:hAnsi="Arial" w:cs="Arial"/>
                <w:bCs/>
              </w:rPr>
            </w:pPr>
            <w:r w:rsidRPr="00804D68">
              <w:rPr>
                <w:rFonts w:ascii="Arial" w:hAnsi="Arial" w:cs="Arial"/>
                <w:bCs/>
              </w:rPr>
              <w:t xml:space="preserve">Yes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p w14:paraId="31E4B7B6" w14:textId="77777777" w:rsidR="005473FA" w:rsidRPr="00B53E19" w:rsidRDefault="005473FA">
            <w:pPr>
              <w:spacing w:before="60" w:after="60"/>
              <w:ind w:right="-625"/>
              <w:rPr>
                <w:rFonts w:ascii="Arial" w:hAnsi="Arial" w:cs="Arial"/>
                <w:b/>
              </w:rPr>
            </w:pPr>
            <w:r w:rsidRPr="00804D68">
              <w:rPr>
                <w:rFonts w:ascii="Arial" w:hAnsi="Arial" w:cs="Arial"/>
                <w:bCs/>
              </w:rPr>
              <w:t xml:space="preserve">No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tc>
      </w:tr>
      <w:bookmarkEnd w:id="1"/>
      <w:tr w:rsidR="005473FA" w:rsidRPr="00436964" w14:paraId="77D2AE63" w14:textId="77777777">
        <w:trPr>
          <w:trHeight w:val="805"/>
        </w:trPr>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7D7DC123" w14:textId="77777777" w:rsidR="005473FA" w:rsidRDefault="005473FA">
            <w:pPr>
              <w:spacing w:before="60" w:after="60"/>
              <w:rPr>
                <w:rFonts w:ascii="Arial" w:hAnsi="Arial" w:cs="Arial"/>
                <w:b/>
                <w:bCs/>
                <w:sz w:val="18"/>
                <w:szCs w:val="18"/>
              </w:rPr>
            </w:pPr>
            <w:r>
              <w:rPr>
                <w:rFonts w:ascii="Arial" w:hAnsi="Arial" w:cs="Arial"/>
                <w:b/>
                <w:bCs/>
                <w:sz w:val="18"/>
                <w:szCs w:val="18"/>
              </w:rPr>
              <w:t>Signature of complainant</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6769B4" w14:textId="77777777" w:rsidR="005473FA" w:rsidRPr="0084001B" w:rsidRDefault="005473FA">
            <w:pPr>
              <w:spacing w:before="60" w:after="60"/>
              <w:ind w:right="-625"/>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064F0053" w14:textId="77777777" w:rsidR="005473FA" w:rsidRDefault="005473FA">
            <w:pPr>
              <w:spacing w:before="60" w:after="60"/>
              <w:ind w:right="111"/>
              <w:rPr>
                <w:rFonts w:ascii="Arial" w:hAnsi="Arial" w:cs="Arial"/>
                <w:b/>
                <w:bCs/>
                <w:sz w:val="18"/>
                <w:szCs w:val="18"/>
              </w:rPr>
            </w:pPr>
            <w:r>
              <w:rPr>
                <w:rFonts w:ascii="Arial" w:hAnsi="Arial" w:cs="Arial"/>
                <w:b/>
                <w:bCs/>
                <w:sz w:val="18"/>
                <w:szCs w:val="18"/>
              </w:rPr>
              <w:t>Date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CC3324" w14:textId="77777777" w:rsidR="005473FA" w:rsidRPr="0084001B" w:rsidRDefault="005473FA">
            <w:pPr>
              <w:spacing w:before="60" w:after="60"/>
              <w:ind w:right="-625"/>
              <w:rPr>
                <w:rFonts w:ascii="Arial" w:hAnsi="Arial" w:cs="Arial"/>
                <w:b/>
              </w:rPr>
            </w:pPr>
          </w:p>
        </w:tc>
      </w:tr>
    </w:tbl>
    <w:p w14:paraId="687902A6" w14:textId="77777777" w:rsidR="005473FA" w:rsidRDefault="005473FA">
      <w:pPr>
        <w:rPr>
          <w:rFonts w:ascii="Calibri" w:hAnsi="Calibri"/>
        </w:rPr>
      </w:pPr>
    </w:p>
    <w:p w14:paraId="05678FB9" w14:textId="77777777" w:rsidR="005473FA" w:rsidRDefault="005473FA">
      <w:pPr>
        <w:pStyle w:val="Heading2"/>
        <w:rPr>
          <w:i w:val="0"/>
          <w:iCs/>
        </w:rPr>
      </w:pPr>
      <w:r>
        <w:rPr>
          <w:i w:val="0"/>
          <w:iCs/>
        </w:rPr>
        <w:lastRenderedPageBreak/>
        <w:t>SECTION 4: Assessment / Investigation</w:t>
      </w:r>
    </w:p>
    <w:tbl>
      <w:tblPr>
        <w:tblW w:w="9214"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2694"/>
        <w:gridCol w:w="567"/>
        <w:gridCol w:w="2693"/>
        <w:gridCol w:w="1134"/>
        <w:gridCol w:w="2126"/>
      </w:tblGrid>
      <w:tr w:rsidR="005473FA" w:rsidRPr="00436964" w14:paraId="1D808DB5" w14:textId="77777777">
        <w:trPr>
          <w:trHeight w:val="675"/>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71015185" w14:textId="77777777" w:rsidR="005473FA" w:rsidRPr="00806B06" w:rsidRDefault="005473FA">
            <w:pPr>
              <w:spacing w:before="60" w:after="60"/>
              <w:rPr>
                <w:rFonts w:ascii="Arial" w:hAnsi="Arial" w:cs="Arial"/>
                <w:b/>
                <w:bCs/>
                <w:i/>
                <w:iCs/>
                <w:color w:val="FF0000"/>
                <w:sz w:val="18"/>
                <w:szCs w:val="18"/>
              </w:rPr>
            </w:pPr>
            <w:r w:rsidRPr="00806B06">
              <w:rPr>
                <w:rFonts w:ascii="Arial" w:hAnsi="Arial" w:cs="Arial"/>
                <w:b/>
                <w:bCs/>
                <w:i/>
                <w:iCs/>
                <w:color w:val="FF0000"/>
                <w:sz w:val="18"/>
                <w:szCs w:val="18"/>
              </w:rPr>
              <w:t>Supervisor / Assessor to complete</w:t>
            </w:r>
          </w:p>
          <w:p w14:paraId="5AA146B0" w14:textId="77777777" w:rsidR="005473FA" w:rsidRDefault="005473FA">
            <w:pPr>
              <w:spacing w:before="60" w:after="60"/>
              <w:rPr>
                <w:rFonts w:ascii="Arial" w:hAnsi="Arial" w:cs="Arial"/>
                <w:b/>
                <w:bCs/>
                <w:sz w:val="18"/>
                <w:szCs w:val="18"/>
              </w:rPr>
            </w:pPr>
          </w:p>
          <w:p w14:paraId="7821B303" w14:textId="77777777" w:rsidR="005473FA" w:rsidRPr="00AA0166" w:rsidRDefault="005473FA">
            <w:pPr>
              <w:spacing w:before="60" w:after="60"/>
              <w:rPr>
                <w:rFonts w:ascii="Arial" w:hAnsi="Arial" w:cs="Arial"/>
                <w:i/>
                <w:iCs/>
                <w:sz w:val="18"/>
                <w:szCs w:val="18"/>
              </w:rPr>
            </w:pPr>
            <w:r>
              <w:rPr>
                <w:rFonts w:ascii="Arial" w:hAnsi="Arial" w:cs="Arial"/>
                <w:b/>
                <w:bCs/>
                <w:sz w:val="18"/>
                <w:szCs w:val="18"/>
              </w:rPr>
              <w:t>Outline the details of the assessment of the complaint</w:t>
            </w:r>
          </w:p>
        </w:tc>
        <w:tc>
          <w:tcPr>
            <w:tcW w:w="5953" w:type="dxa"/>
            <w:gridSpan w:val="3"/>
            <w:tcBorders>
              <w:top w:val="single" w:sz="4" w:space="0" w:color="auto"/>
              <w:left w:val="single" w:sz="4" w:space="0" w:color="auto"/>
              <w:bottom w:val="single" w:sz="4" w:space="0" w:color="auto"/>
              <w:right w:val="single" w:sz="4" w:space="0" w:color="auto"/>
            </w:tcBorders>
            <w:shd w:val="clear" w:color="auto" w:fill="auto"/>
          </w:tcPr>
          <w:p w14:paraId="3FDD7B91" w14:textId="77777777" w:rsidR="005473FA" w:rsidRDefault="005473FA">
            <w:pPr>
              <w:spacing w:before="60" w:after="60"/>
              <w:ind w:right="-625"/>
              <w:rPr>
                <w:rFonts w:ascii="Arial" w:hAnsi="Arial" w:cs="Arial"/>
                <w:b/>
              </w:rPr>
            </w:pPr>
          </w:p>
          <w:p w14:paraId="2EDA3EB9" w14:textId="77777777" w:rsidR="005473FA" w:rsidRDefault="005473FA">
            <w:pPr>
              <w:spacing w:before="60" w:after="60"/>
              <w:ind w:right="-625"/>
              <w:rPr>
                <w:rFonts w:ascii="Arial" w:hAnsi="Arial" w:cs="Arial"/>
                <w:b/>
              </w:rPr>
            </w:pPr>
          </w:p>
          <w:p w14:paraId="05A4F8E8" w14:textId="77777777" w:rsidR="005473FA" w:rsidRDefault="005473FA">
            <w:pPr>
              <w:spacing w:before="60" w:after="60"/>
              <w:ind w:right="-625"/>
              <w:rPr>
                <w:rFonts w:ascii="Arial" w:hAnsi="Arial" w:cs="Arial"/>
                <w:b/>
              </w:rPr>
            </w:pPr>
          </w:p>
          <w:p w14:paraId="24ED8A84" w14:textId="77777777" w:rsidR="005473FA" w:rsidRDefault="005473FA">
            <w:pPr>
              <w:spacing w:before="60" w:after="60"/>
              <w:ind w:right="-625"/>
              <w:rPr>
                <w:rFonts w:ascii="Arial" w:hAnsi="Arial" w:cs="Arial"/>
                <w:b/>
              </w:rPr>
            </w:pPr>
          </w:p>
          <w:p w14:paraId="47E7A033" w14:textId="77777777" w:rsidR="005473FA" w:rsidRDefault="005473FA">
            <w:pPr>
              <w:spacing w:before="60" w:after="60"/>
              <w:ind w:right="-625"/>
              <w:rPr>
                <w:rFonts w:ascii="Arial" w:hAnsi="Arial" w:cs="Arial"/>
                <w:b/>
              </w:rPr>
            </w:pPr>
          </w:p>
          <w:p w14:paraId="1BF9B1DA" w14:textId="77777777" w:rsidR="005473FA" w:rsidRDefault="005473FA">
            <w:pPr>
              <w:spacing w:before="60" w:after="60"/>
              <w:ind w:right="-625"/>
              <w:rPr>
                <w:rFonts w:ascii="Arial" w:hAnsi="Arial" w:cs="Arial"/>
                <w:b/>
              </w:rPr>
            </w:pPr>
          </w:p>
          <w:p w14:paraId="5528AC32" w14:textId="77777777" w:rsidR="005473FA" w:rsidRDefault="005473FA">
            <w:pPr>
              <w:spacing w:before="60" w:after="60"/>
              <w:ind w:right="-625"/>
              <w:rPr>
                <w:rFonts w:ascii="Arial" w:hAnsi="Arial" w:cs="Arial"/>
                <w:b/>
              </w:rPr>
            </w:pPr>
          </w:p>
          <w:p w14:paraId="1462D641" w14:textId="77777777" w:rsidR="005473FA" w:rsidRDefault="005473FA">
            <w:pPr>
              <w:spacing w:before="60" w:after="60"/>
              <w:ind w:right="-625"/>
              <w:rPr>
                <w:rFonts w:ascii="Arial" w:hAnsi="Arial" w:cs="Arial"/>
                <w:b/>
              </w:rPr>
            </w:pPr>
          </w:p>
          <w:p w14:paraId="2EC23828" w14:textId="77777777" w:rsidR="005473FA" w:rsidRDefault="005473FA">
            <w:pPr>
              <w:spacing w:before="60" w:after="60"/>
              <w:ind w:right="-625"/>
              <w:rPr>
                <w:rFonts w:ascii="Arial" w:hAnsi="Arial" w:cs="Arial"/>
                <w:b/>
              </w:rPr>
            </w:pPr>
          </w:p>
          <w:p w14:paraId="6BF12760" w14:textId="77777777" w:rsidR="005473FA" w:rsidRPr="00436964" w:rsidRDefault="005473FA">
            <w:pPr>
              <w:spacing w:before="60" w:after="60"/>
              <w:ind w:right="-625"/>
              <w:rPr>
                <w:rFonts w:ascii="Arial" w:hAnsi="Arial" w:cs="Arial"/>
                <w:b/>
              </w:rPr>
            </w:pPr>
          </w:p>
        </w:tc>
      </w:tr>
      <w:tr w:rsidR="005473FA" w:rsidRPr="00436964" w14:paraId="2F3AE4C2" w14:textId="77777777">
        <w:trPr>
          <w:trHeight w:val="675"/>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67C907BB" w14:textId="77777777" w:rsidR="005473FA" w:rsidRPr="00110FDA" w:rsidRDefault="005473FA">
            <w:pPr>
              <w:spacing w:before="60" w:after="60"/>
              <w:rPr>
                <w:rFonts w:ascii="Arial" w:hAnsi="Arial" w:cs="Arial"/>
                <w:b/>
                <w:bCs/>
                <w:sz w:val="18"/>
                <w:szCs w:val="18"/>
              </w:rPr>
            </w:pPr>
            <w:r w:rsidRPr="00110FDA">
              <w:rPr>
                <w:rFonts w:ascii="Arial" w:hAnsi="Arial" w:cs="Arial"/>
                <w:b/>
                <w:bCs/>
                <w:sz w:val="18"/>
                <w:szCs w:val="18"/>
              </w:rPr>
              <w:t>Is ther</w:t>
            </w:r>
            <w:r>
              <w:rPr>
                <w:rFonts w:ascii="Arial" w:hAnsi="Arial" w:cs="Arial"/>
                <w:b/>
                <w:bCs/>
                <w:sz w:val="18"/>
                <w:szCs w:val="18"/>
              </w:rPr>
              <w:t>e reason to investigate further?</w:t>
            </w:r>
          </w:p>
        </w:tc>
        <w:tc>
          <w:tcPr>
            <w:tcW w:w="5953" w:type="dxa"/>
            <w:gridSpan w:val="3"/>
            <w:tcBorders>
              <w:top w:val="single" w:sz="4" w:space="0" w:color="auto"/>
              <w:left w:val="single" w:sz="4" w:space="0" w:color="auto"/>
              <w:bottom w:val="single" w:sz="4" w:space="0" w:color="auto"/>
              <w:right w:val="single" w:sz="4" w:space="0" w:color="auto"/>
            </w:tcBorders>
            <w:shd w:val="clear" w:color="auto" w:fill="auto"/>
          </w:tcPr>
          <w:p w14:paraId="263A8CDE" w14:textId="77777777" w:rsidR="005473FA" w:rsidRPr="00804D68" w:rsidRDefault="005473FA">
            <w:pPr>
              <w:spacing w:before="60" w:after="60"/>
              <w:ind w:right="-625"/>
              <w:rPr>
                <w:rFonts w:ascii="Arial" w:hAnsi="Arial" w:cs="Arial"/>
                <w:bCs/>
              </w:rPr>
            </w:pPr>
            <w:r w:rsidRPr="00804D68">
              <w:rPr>
                <w:rFonts w:ascii="Arial" w:hAnsi="Arial" w:cs="Arial"/>
                <w:bCs/>
              </w:rPr>
              <w:t xml:space="preserve">Yes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r w:rsidRPr="00804D68">
              <w:rPr>
                <w:rFonts w:ascii="Arial" w:hAnsi="Arial" w:cs="Arial"/>
                <w:bCs/>
              </w:rPr>
              <w:t xml:space="preserve">                         No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tc>
      </w:tr>
      <w:tr w:rsidR="005473FA" w:rsidRPr="00436964" w14:paraId="216D57FC" w14:textId="77777777">
        <w:trPr>
          <w:trHeight w:val="675"/>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0166C497" w14:textId="77777777" w:rsidR="005473FA" w:rsidRPr="00110FDA" w:rsidRDefault="005473FA">
            <w:pPr>
              <w:spacing w:before="60" w:after="60"/>
              <w:rPr>
                <w:rFonts w:ascii="Arial" w:hAnsi="Arial" w:cs="Arial"/>
                <w:b/>
                <w:bCs/>
                <w:sz w:val="18"/>
                <w:szCs w:val="18"/>
              </w:rPr>
            </w:pPr>
            <w:r>
              <w:rPr>
                <w:rFonts w:ascii="Arial" w:hAnsi="Arial" w:cs="Arial"/>
                <w:b/>
                <w:bCs/>
                <w:sz w:val="18"/>
                <w:szCs w:val="18"/>
              </w:rPr>
              <w:t>Outline the reason why it is / is not necessary to investigate further</w:t>
            </w:r>
          </w:p>
        </w:tc>
        <w:tc>
          <w:tcPr>
            <w:tcW w:w="5953" w:type="dxa"/>
            <w:gridSpan w:val="3"/>
            <w:tcBorders>
              <w:top w:val="single" w:sz="4" w:space="0" w:color="auto"/>
              <w:left w:val="single" w:sz="4" w:space="0" w:color="auto"/>
              <w:bottom w:val="single" w:sz="4" w:space="0" w:color="auto"/>
              <w:right w:val="single" w:sz="4" w:space="0" w:color="auto"/>
            </w:tcBorders>
            <w:shd w:val="clear" w:color="auto" w:fill="auto"/>
          </w:tcPr>
          <w:p w14:paraId="5E908DB9" w14:textId="77777777" w:rsidR="005473FA" w:rsidRDefault="005473FA">
            <w:pPr>
              <w:spacing w:before="60" w:after="60"/>
              <w:ind w:right="-625"/>
              <w:rPr>
                <w:rFonts w:ascii="Arial" w:hAnsi="Arial" w:cs="Arial"/>
                <w:b/>
              </w:rPr>
            </w:pPr>
          </w:p>
          <w:p w14:paraId="6A99ED3D" w14:textId="77777777" w:rsidR="005473FA" w:rsidRDefault="005473FA">
            <w:pPr>
              <w:spacing w:before="60" w:after="60"/>
              <w:ind w:right="-625"/>
              <w:rPr>
                <w:rFonts w:ascii="Arial" w:hAnsi="Arial" w:cs="Arial"/>
                <w:b/>
              </w:rPr>
            </w:pPr>
          </w:p>
          <w:p w14:paraId="2E2F2C35" w14:textId="77777777" w:rsidR="005473FA" w:rsidRDefault="005473FA">
            <w:pPr>
              <w:spacing w:before="60" w:after="60"/>
              <w:ind w:right="-625"/>
              <w:rPr>
                <w:rFonts w:ascii="Arial" w:hAnsi="Arial" w:cs="Arial"/>
                <w:b/>
              </w:rPr>
            </w:pPr>
          </w:p>
          <w:p w14:paraId="62BFA812" w14:textId="77777777" w:rsidR="005473FA" w:rsidRDefault="005473FA">
            <w:pPr>
              <w:spacing w:before="60" w:after="60"/>
              <w:ind w:right="-625"/>
              <w:rPr>
                <w:rFonts w:ascii="Arial" w:hAnsi="Arial" w:cs="Arial"/>
                <w:b/>
              </w:rPr>
            </w:pPr>
          </w:p>
          <w:p w14:paraId="6D9FAAEE" w14:textId="77777777" w:rsidR="005473FA" w:rsidRPr="0084001B" w:rsidRDefault="005473FA">
            <w:pPr>
              <w:spacing w:before="60" w:after="60"/>
              <w:ind w:right="-625"/>
              <w:rPr>
                <w:rFonts w:ascii="Arial" w:hAnsi="Arial" w:cs="Arial"/>
                <w:b/>
              </w:rPr>
            </w:pPr>
          </w:p>
        </w:tc>
      </w:tr>
      <w:tr w:rsidR="005473FA" w:rsidRPr="00436964" w14:paraId="05EFEF5D" w14:textId="77777777">
        <w:trPr>
          <w:trHeight w:val="805"/>
        </w:trPr>
        <w:tc>
          <w:tcPr>
            <w:tcW w:w="2694" w:type="dxa"/>
            <w:tcBorders>
              <w:top w:val="single" w:sz="4" w:space="0" w:color="auto"/>
              <w:left w:val="single" w:sz="4" w:space="0" w:color="auto"/>
              <w:bottom w:val="single" w:sz="4" w:space="0" w:color="auto"/>
              <w:right w:val="single" w:sz="4" w:space="0" w:color="auto"/>
            </w:tcBorders>
            <w:shd w:val="clear" w:color="auto" w:fill="F2F2F2"/>
            <w:vAlign w:val="center"/>
          </w:tcPr>
          <w:p w14:paraId="7AD52B32" w14:textId="77777777" w:rsidR="005473FA" w:rsidRDefault="005473FA">
            <w:pPr>
              <w:spacing w:before="60" w:after="60"/>
              <w:rPr>
                <w:rFonts w:ascii="Arial" w:hAnsi="Arial" w:cs="Arial"/>
                <w:b/>
                <w:bCs/>
                <w:sz w:val="18"/>
                <w:szCs w:val="18"/>
              </w:rPr>
            </w:pPr>
            <w:r>
              <w:rPr>
                <w:rFonts w:ascii="Arial" w:hAnsi="Arial" w:cs="Arial"/>
                <w:b/>
                <w:bCs/>
                <w:sz w:val="18"/>
                <w:szCs w:val="18"/>
              </w:rPr>
              <w:t>Supervisor / Assessor Name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E71666" w14:textId="77777777" w:rsidR="005473FA" w:rsidRPr="0084001B" w:rsidRDefault="005473FA">
            <w:pPr>
              <w:spacing w:before="60" w:after="60"/>
              <w:ind w:right="-625"/>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62531CFF" w14:textId="77777777" w:rsidR="005473FA" w:rsidRDefault="005473FA">
            <w:pPr>
              <w:spacing w:before="60" w:after="60"/>
              <w:ind w:right="111"/>
              <w:rPr>
                <w:rFonts w:ascii="Arial" w:hAnsi="Arial" w:cs="Arial"/>
                <w:b/>
                <w:bCs/>
                <w:sz w:val="18"/>
                <w:szCs w:val="18"/>
              </w:rPr>
            </w:pPr>
            <w:r>
              <w:rPr>
                <w:rFonts w:ascii="Arial" w:hAnsi="Arial" w:cs="Arial"/>
                <w:b/>
                <w:bCs/>
                <w:sz w:val="18"/>
                <w:szCs w:val="18"/>
              </w:rPr>
              <w:t>Date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98C4997" w14:textId="77777777" w:rsidR="005473FA" w:rsidRPr="0084001B" w:rsidRDefault="005473FA">
            <w:pPr>
              <w:spacing w:before="60" w:after="60"/>
              <w:ind w:right="-625"/>
              <w:rPr>
                <w:rFonts w:ascii="Arial" w:hAnsi="Arial" w:cs="Arial"/>
                <w:b/>
              </w:rPr>
            </w:pPr>
          </w:p>
        </w:tc>
      </w:tr>
    </w:tbl>
    <w:p w14:paraId="60BE7D87" w14:textId="77777777" w:rsidR="005473FA" w:rsidRDefault="005473FA">
      <w:pPr>
        <w:rPr>
          <w:rFonts w:ascii="Calibri" w:hAnsi="Calibri"/>
        </w:rPr>
      </w:pPr>
    </w:p>
    <w:p w14:paraId="06E28D79" w14:textId="77777777" w:rsidR="005473FA" w:rsidRDefault="005473FA">
      <w:pPr>
        <w:pStyle w:val="Heading2"/>
        <w:rPr>
          <w:i w:val="0"/>
          <w:iCs/>
        </w:rPr>
      </w:pPr>
      <w:r>
        <w:rPr>
          <w:i w:val="0"/>
          <w:iCs/>
        </w:rPr>
        <w:t>SECTION 5: Resolution &amp; Closure</w:t>
      </w:r>
    </w:p>
    <w:tbl>
      <w:tblPr>
        <w:tblW w:w="9214"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1985"/>
        <w:gridCol w:w="1276"/>
        <w:gridCol w:w="1417"/>
        <w:gridCol w:w="1276"/>
        <w:gridCol w:w="1134"/>
        <w:gridCol w:w="709"/>
        <w:gridCol w:w="1417"/>
      </w:tblGrid>
      <w:tr w:rsidR="005473FA" w:rsidRPr="00436964" w14:paraId="7055B3F3" w14:textId="77777777">
        <w:trPr>
          <w:trHeight w:val="675"/>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3C59FDE0" w14:textId="77777777" w:rsidR="005473FA" w:rsidRPr="00806B06" w:rsidRDefault="005473FA">
            <w:pPr>
              <w:spacing w:before="60" w:after="60"/>
              <w:rPr>
                <w:rFonts w:ascii="Arial" w:hAnsi="Arial" w:cs="Arial"/>
                <w:b/>
                <w:bCs/>
                <w:i/>
                <w:iCs/>
                <w:color w:val="FF0000"/>
                <w:sz w:val="18"/>
                <w:szCs w:val="18"/>
              </w:rPr>
            </w:pPr>
            <w:r>
              <w:rPr>
                <w:rFonts w:ascii="Arial" w:hAnsi="Arial" w:cs="Arial"/>
                <w:b/>
                <w:bCs/>
                <w:i/>
                <w:iCs/>
                <w:color w:val="FF0000"/>
                <w:sz w:val="18"/>
                <w:szCs w:val="18"/>
              </w:rPr>
              <w:t>HR to complete</w:t>
            </w:r>
          </w:p>
          <w:p w14:paraId="636D4693" w14:textId="77777777" w:rsidR="005473FA" w:rsidRDefault="005473FA">
            <w:pPr>
              <w:spacing w:before="60" w:after="60"/>
              <w:rPr>
                <w:rFonts w:ascii="Arial" w:hAnsi="Arial" w:cs="Arial"/>
                <w:b/>
                <w:bCs/>
                <w:sz w:val="18"/>
                <w:szCs w:val="18"/>
              </w:rPr>
            </w:pPr>
          </w:p>
          <w:p w14:paraId="72396B30" w14:textId="77777777" w:rsidR="005473FA" w:rsidRPr="00AA0166" w:rsidRDefault="005473FA">
            <w:pPr>
              <w:spacing w:before="60" w:after="60"/>
              <w:rPr>
                <w:rFonts w:ascii="Arial" w:hAnsi="Arial" w:cs="Arial"/>
                <w:i/>
                <w:iCs/>
                <w:sz w:val="18"/>
                <w:szCs w:val="18"/>
              </w:rPr>
            </w:pPr>
            <w:r>
              <w:rPr>
                <w:rFonts w:ascii="Arial" w:hAnsi="Arial" w:cs="Arial"/>
                <w:b/>
                <w:bCs/>
                <w:sz w:val="18"/>
                <w:szCs w:val="18"/>
              </w:rPr>
              <w:t>Outline the resolution to the complaint; and any proposed actions / /interventions taken to resolve the complaint</w:t>
            </w:r>
          </w:p>
        </w:tc>
        <w:tc>
          <w:tcPr>
            <w:tcW w:w="5953" w:type="dxa"/>
            <w:gridSpan w:val="5"/>
            <w:tcBorders>
              <w:top w:val="single" w:sz="4" w:space="0" w:color="auto"/>
              <w:left w:val="single" w:sz="4" w:space="0" w:color="auto"/>
              <w:bottom w:val="single" w:sz="4" w:space="0" w:color="auto"/>
              <w:right w:val="single" w:sz="4" w:space="0" w:color="auto"/>
            </w:tcBorders>
            <w:shd w:val="clear" w:color="auto" w:fill="auto"/>
          </w:tcPr>
          <w:p w14:paraId="1FD1FEF6" w14:textId="77777777" w:rsidR="005473FA" w:rsidRDefault="005473FA">
            <w:pPr>
              <w:spacing w:before="60" w:after="60"/>
              <w:ind w:right="-625"/>
              <w:rPr>
                <w:rFonts w:ascii="Arial" w:hAnsi="Arial" w:cs="Arial"/>
                <w:b/>
              </w:rPr>
            </w:pPr>
          </w:p>
          <w:p w14:paraId="562ED3D8" w14:textId="77777777" w:rsidR="005473FA" w:rsidRDefault="005473FA">
            <w:pPr>
              <w:spacing w:before="60" w:after="60"/>
              <w:ind w:right="-625"/>
              <w:rPr>
                <w:rFonts w:ascii="Arial" w:hAnsi="Arial" w:cs="Arial"/>
                <w:b/>
              </w:rPr>
            </w:pPr>
          </w:p>
          <w:p w14:paraId="5D81F350" w14:textId="77777777" w:rsidR="005473FA" w:rsidRDefault="005473FA">
            <w:pPr>
              <w:spacing w:before="60" w:after="60"/>
              <w:ind w:right="-625"/>
              <w:rPr>
                <w:rFonts w:ascii="Arial" w:hAnsi="Arial" w:cs="Arial"/>
                <w:b/>
              </w:rPr>
            </w:pPr>
          </w:p>
          <w:p w14:paraId="5D6028D7" w14:textId="77777777" w:rsidR="005473FA" w:rsidRDefault="005473FA">
            <w:pPr>
              <w:spacing w:before="60" w:after="60"/>
              <w:ind w:right="-625"/>
              <w:rPr>
                <w:rFonts w:ascii="Arial" w:hAnsi="Arial" w:cs="Arial"/>
                <w:b/>
              </w:rPr>
            </w:pPr>
          </w:p>
          <w:p w14:paraId="4D0BA5B5" w14:textId="77777777" w:rsidR="005473FA" w:rsidRDefault="005473FA">
            <w:pPr>
              <w:spacing w:before="60" w:after="60"/>
              <w:ind w:right="-625"/>
              <w:rPr>
                <w:rFonts w:ascii="Arial" w:hAnsi="Arial" w:cs="Arial"/>
                <w:b/>
              </w:rPr>
            </w:pPr>
          </w:p>
          <w:p w14:paraId="52E0F648" w14:textId="77777777" w:rsidR="005473FA" w:rsidRDefault="005473FA">
            <w:pPr>
              <w:spacing w:before="60" w:after="60"/>
              <w:ind w:right="-625"/>
              <w:rPr>
                <w:rFonts w:ascii="Arial" w:hAnsi="Arial" w:cs="Arial"/>
                <w:b/>
              </w:rPr>
            </w:pPr>
          </w:p>
          <w:p w14:paraId="1B5506B8" w14:textId="77777777" w:rsidR="005473FA" w:rsidRDefault="005473FA">
            <w:pPr>
              <w:spacing w:before="60" w:after="60"/>
              <w:ind w:right="-625"/>
              <w:rPr>
                <w:rFonts w:ascii="Arial" w:hAnsi="Arial" w:cs="Arial"/>
                <w:b/>
              </w:rPr>
            </w:pPr>
          </w:p>
          <w:p w14:paraId="27EF7D2A" w14:textId="77777777" w:rsidR="005473FA" w:rsidRDefault="005473FA">
            <w:pPr>
              <w:spacing w:before="60" w:after="60"/>
              <w:ind w:right="-625"/>
              <w:rPr>
                <w:rFonts w:ascii="Arial" w:hAnsi="Arial" w:cs="Arial"/>
                <w:b/>
              </w:rPr>
            </w:pPr>
          </w:p>
          <w:p w14:paraId="29A17034" w14:textId="77777777" w:rsidR="005473FA" w:rsidRDefault="005473FA">
            <w:pPr>
              <w:spacing w:before="60" w:after="60"/>
              <w:ind w:right="-625"/>
              <w:rPr>
                <w:rFonts w:ascii="Arial" w:hAnsi="Arial" w:cs="Arial"/>
                <w:b/>
              </w:rPr>
            </w:pPr>
          </w:p>
          <w:p w14:paraId="315A3A5B" w14:textId="77777777" w:rsidR="005473FA" w:rsidRDefault="005473FA">
            <w:pPr>
              <w:spacing w:before="60" w:after="60"/>
              <w:ind w:right="-625"/>
              <w:rPr>
                <w:rFonts w:ascii="Arial" w:hAnsi="Arial" w:cs="Arial"/>
                <w:b/>
              </w:rPr>
            </w:pPr>
          </w:p>
          <w:p w14:paraId="6D7D8920" w14:textId="77777777" w:rsidR="005473FA" w:rsidRDefault="005473FA">
            <w:pPr>
              <w:spacing w:before="60" w:after="60"/>
              <w:ind w:right="-625"/>
              <w:rPr>
                <w:rFonts w:ascii="Arial" w:hAnsi="Arial" w:cs="Arial"/>
                <w:b/>
              </w:rPr>
            </w:pPr>
          </w:p>
          <w:p w14:paraId="04028930" w14:textId="77777777" w:rsidR="005473FA" w:rsidRPr="00436964" w:rsidRDefault="005473FA">
            <w:pPr>
              <w:spacing w:before="60" w:after="60"/>
              <w:ind w:right="-625"/>
              <w:rPr>
                <w:rFonts w:ascii="Arial" w:hAnsi="Arial" w:cs="Arial"/>
                <w:b/>
              </w:rPr>
            </w:pPr>
          </w:p>
        </w:tc>
      </w:tr>
      <w:tr w:rsidR="005473FA" w:rsidRPr="00436964" w14:paraId="399AD74C" w14:textId="77777777">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22E5765A" w14:textId="77777777" w:rsidR="005473FA" w:rsidRDefault="005473FA">
            <w:pPr>
              <w:spacing w:before="60" w:after="60"/>
              <w:rPr>
                <w:rFonts w:ascii="Arial" w:hAnsi="Arial" w:cs="Arial"/>
                <w:b/>
                <w:bCs/>
                <w:sz w:val="18"/>
                <w:szCs w:val="18"/>
              </w:rPr>
            </w:pPr>
            <w:r>
              <w:rPr>
                <w:rFonts w:ascii="Arial" w:hAnsi="Arial" w:cs="Arial"/>
                <w:b/>
                <w:bCs/>
                <w:sz w:val="18"/>
                <w:szCs w:val="18"/>
              </w:rPr>
              <w:t>Is the supervisor / assessor satisfied that the complaint has been resolved?</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FA24F3" w14:textId="77777777" w:rsidR="005473FA" w:rsidRPr="00804D68" w:rsidRDefault="005473FA">
            <w:pPr>
              <w:spacing w:before="60" w:after="60"/>
              <w:ind w:right="-625"/>
              <w:rPr>
                <w:rFonts w:ascii="Arial" w:hAnsi="Arial" w:cs="Arial"/>
                <w:bCs/>
              </w:rPr>
            </w:pPr>
            <w:r w:rsidRPr="00804D68">
              <w:rPr>
                <w:rFonts w:ascii="Arial" w:hAnsi="Arial" w:cs="Arial"/>
                <w:bCs/>
              </w:rPr>
              <w:t xml:space="preserve">Yes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p w14:paraId="32685858" w14:textId="77777777" w:rsidR="005473FA" w:rsidRPr="00804D68" w:rsidRDefault="005473FA">
            <w:pPr>
              <w:spacing w:before="60" w:after="60"/>
              <w:ind w:right="-625"/>
              <w:rPr>
                <w:rFonts w:ascii="Arial" w:hAnsi="Arial" w:cs="Arial"/>
                <w:bCs/>
              </w:rPr>
            </w:pPr>
            <w:r w:rsidRPr="00804D68">
              <w:rPr>
                <w:rFonts w:ascii="Arial" w:hAnsi="Arial" w:cs="Arial"/>
                <w:bCs/>
              </w:rPr>
              <w:t xml:space="preserve">No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tc>
        <w:tc>
          <w:tcPr>
            <w:tcW w:w="3119" w:type="dxa"/>
            <w:gridSpan w:val="3"/>
            <w:tcBorders>
              <w:top w:val="single" w:sz="4" w:space="0" w:color="auto"/>
              <w:left w:val="single" w:sz="4" w:space="0" w:color="auto"/>
              <w:bottom w:val="single" w:sz="4" w:space="0" w:color="auto"/>
              <w:right w:val="single" w:sz="4" w:space="0" w:color="auto"/>
            </w:tcBorders>
            <w:shd w:val="clear" w:color="auto" w:fill="F2F2F2"/>
          </w:tcPr>
          <w:p w14:paraId="6811E82E" w14:textId="77777777" w:rsidR="005473FA" w:rsidRPr="00B53E19" w:rsidRDefault="005473FA">
            <w:pPr>
              <w:spacing w:before="60" w:after="60"/>
              <w:ind w:right="111"/>
              <w:rPr>
                <w:rFonts w:ascii="Arial" w:hAnsi="Arial" w:cs="Arial"/>
                <w:b/>
              </w:rPr>
            </w:pPr>
            <w:r>
              <w:rPr>
                <w:rFonts w:ascii="Arial" w:hAnsi="Arial" w:cs="Arial"/>
                <w:b/>
                <w:bCs/>
                <w:sz w:val="18"/>
                <w:szCs w:val="18"/>
              </w:rPr>
              <w:t>If the complaint has not been satisfactorily resolved, are you going to make a further attempt to resolve the complaint?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205201B" w14:textId="77777777" w:rsidR="005473FA" w:rsidRPr="00804D68" w:rsidRDefault="005473FA">
            <w:pPr>
              <w:spacing w:before="60" w:after="60"/>
              <w:ind w:right="-625"/>
              <w:rPr>
                <w:rFonts w:ascii="Arial" w:hAnsi="Arial" w:cs="Arial"/>
                <w:bCs/>
              </w:rPr>
            </w:pPr>
            <w:r w:rsidRPr="00804D68">
              <w:rPr>
                <w:rFonts w:ascii="Arial" w:hAnsi="Arial" w:cs="Arial"/>
                <w:bCs/>
              </w:rPr>
              <w:t xml:space="preserve">Yes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p w14:paraId="69AD54CB" w14:textId="77777777" w:rsidR="005473FA" w:rsidRPr="00804D68" w:rsidRDefault="005473FA">
            <w:pPr>
              <w:spacing w:before="60" w:after="60"/>
              <w:ind w:right="-625"/>
              <w:rPr>
                <w:rFonts w:ascii="Arial" w:hAnsi="Arial" w:cs="Arial"/>
                <w:bCs/>
              </w:rPr>
            </w:pPr>
            <w:r w:rsidRPr="00804D68">
              <w:rPr>
                <w:rFonts w:ascii="Arial" w:hAnsi="Arial" w:cs="Arial"/>
                <w:bCs/>
              </w:rPr>
              <w:t xml:space="preserve">No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tc>
      </w:tr>
      <w:tr w:rsidR="005473FA" w:rsidRPr="00436964" w14:paraId="276850CD" w14:textId="77777777">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04425980" w14:textId="77777777" w:rsidR="005473FA" w:rsidRPr="0056042B" w:rsidRDefault="005473FA">
            <w:pPr>
              <w:spacing w:before="60" w:after="60"/>
              <w:rPr>
                <w:rFonts w:ascii="Arial" w:hAnsi="Arial" w:cs="Arial"/>
                <w:b/>
                <w:bCs/>
                <w:i/>
                <w:iCs/>
                <w:sz w:val="18"/>
                <w:szCs w:val="18"/>
              </w:rPr>
            </w:pPr>
            <w:r>
              <w:rPr>
                <w:rFonts w:ascii="Arial" w:hAnsi="Arial" w:cs="Arial"/>
                <w:b/>
                <w:bCs/>
                <w:sz w:val="18"/>
                <w:szCs w:val="18"/>
              </w:rPr>
              <w:t xml:space="preserve">Does this matter give rise to a matter in another process </w:t>
            </w:r>
            <w:r>
              <w:rPr>
                <w:rFonts w:ascii="Arial" w:hAnsi="Arial" w:cs="Arial"/>
                <w:b/>
                <w:bCs/>
                <w:i/>
                <w:iCs/>
                <w:sz w:val="18"/>
                <w:szCs w:val="18"/>
              </w:rPr>
              <w:t>(eg misconduct or disciplinary)</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7043A5" w14:textId="77777777" w:rsidR="005473FA" w:rsidRPr="00804D68" w:rsidRDefault="005473FA">
            <w:pPr>
              <w:spacing w:before="60" w:after="60"/>
              <w:ind w:right="-625"/>
              <w:rPr>
                <w:rFonts w:ascii="Arial" w:hAnsi="Arial" w:cs="Arial"/>
                <w:bCs/>
              </w:rPr>
            </w:pPr>
            <w:r w:rsidRPr="00804D68">
              <w:rPr>
                <w:rFonts w:ascii="Arial" w:hAnsi="Arial" w:cs="Arial"/>
                <w:bCs/>
              </w:rPr>
              <w:t xml:space="preserve">Yes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p w14:paraId="6DDFB0A2" w14:textId="77777777" w:rsidR="005473FA" w:rsidRPr="00804D68" w:rsidRDefault="005473FA">
            <w:pPr>
              <w:spacing w:before="60" w:after="60"/>
              <w:ind w:right="-625"/>
              <w:rPr>
                <w:rFonts w:ascii="Arial" w:hAnsi="Arial" w:cs="Arial"/>
                <w:bCs/>
              </w:rPr>
            </w:pPr>
            <w:r w:rsidRPr="00804D68">
              <w:rPr>
                <w:rFonts w:ascii="Arial" w:hAnsi="Arial" w:cs="Arial"/>
                <w:bCs/>
              </w:rPr>
              <w:t xml:space="preserve">No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tc>
        <w:tc>
          <w:tcPr>
            <w:tcW w:w="3119" w:type="dxa"/>
            <w:gridSpan w:val="3"/>
            <w:tcBorders>
              <w:top w:val="single" w:sz="4" w:space="0" w:color="auto"/>
              <w:left w:val="single" w:sz="4" w:space="0" w:color="auto"/>
              <w:bottom w:val="single" w:sz="4" w:space="0" w:color="auto"/>
              <w:right w:val="single" w:sz="4" w:space="0" w:color="auto"/>
            </w:tcBorders>
            <w:shd w:val="clear" w:color="auto" w:fill="F2F2F2"/>
          </w:tcPr>
          <w:p w14:paraId="398830B0" w14:textId="77777777" w:rsidR="005473FA" w:rsidRPr="00B53E19" w:rsidRDefault="005473FA">
            <w:pPr>
              <w:spacing w:before="60" w:after="60"/>
              <w:ind w:right="111"/>
              <w:rPr>
                <w:rFonts w:ascii="Arial" w:hAnsi="Arial" w:cs="Arial"/>
                <w:b/>
              </w:rPr>
            </w:pPr>
            <w:r>
              <w:rPr>
                <w:rFonts w:ascii="Arial" w:hAnsi="Arial" w:cs="Arial"/>
                <w:b/>
                <w:bCs/>
                <w:sz w:val="18"/>
                <w:szCs w:val="18"/>
              </w:rPr>
              <w:t>If yes, confirm that the matter has been referred to HR.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C09C4A" w14:textId="77777777" w:rsidR="005473FA" w:rsidRPr="00804D68" w:rsidRDefault="005473FA">
            <w:pPr>
              <w:spacing w:before="60" w:after="60"/>
              <w:ind w:right="-625"/>
              <w:rPr>
                <w:rFonts w:ascii="Arial" w:hAnsi="Arial" w:cs="Arial"/>
                <w:bCs/>
              </w:rPr>
            </w:pPr>
            <w:r w:rsidRPr="00804D68">
              <w:rPr>
                <w:rFonts w:ascii="Arial" w:hAnsi="Arial" w:cs="Arial"/>
                <w:bCs/>
              </w:rPr>
              <w:t xml:space="preserve">Yes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p w14:paraId="5038A03E" w14:textId="77777777" w:rsidR="005473FA" w:rsidRPr="00804D68" w:rsidRDefault="005473FA">
            <w:pPr>
              <w:spacing w:before="60" w:after="60"/>
              <w:ind w:right="-625"/>
              <w:rPr>
                <w:rFonts w:ascii="Arial" w:hAnsi="Arial" w:cs="Arial"/>
                <w:bCs/>
              </w:rPr>
            </w:pPr>
            <w:r w:rsidRPr="00804D68">
              <w:rPr>
                <w:rFonts w:ascii="Arial" w:hAnsi="Arial" w:cs="Arial"/>
                <w:bCs/>
              </w:rPr>
              <w:t xml:space="preserve">No      </w:t>
            </w: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p>
        </w:tc>
      </w:tr>
      <w:tr w:rsidR="005473FA" w:rsidRPr="00436964" w14:paraId="03E11D3A" w14:textId="77777777">
        <w:trPr>
          <w:trHeight w:val="675"/>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67F09FFD" w14:textId="77777777" w:rsidR="005473FA" w:rsidRPr="00110FDA" w:rsidRDefault="005473FA">
            <w:pPr>
              <w:spacing w:before="60" w:after="60"/>
              <w:rPr>
                <w:rFonts w:ascii="Arial" w:hAnsi="Arial" w:cs="Arial"/>
                <w:b/>
                <w:bCs/>
                <w:sz w:val="18"/>
                <w:szCs w:val="18"/>
              </w:rPr>
            </w:pPr>
            <w:r>
              <w:rPr>
                <w:rFonts w:ascii="Arial" w:hAnsi="Arial" w:cs="Arial"/>
                <w:b/>
                <w:bCs/>
                <w:sz w:val="18"/>
                <w:szCs w:val="18"/>
              </w:rPr>
              <w:t>If the complaint has not been resolved and do not intend to make further attempt to resolve the complaint, this matter will:-</w:t>
            </w:r>
          </w:p>
        </w:tc>
        <w:tc>
          <w:tcPr>
            <w:tcW w:w="5953" w:type="dxa"/>
            <w:gridSpan w:val="5"/>
            <w:tcBorders>
              <w:top w:val="single" w:sz="4" w:space="0" w:color="auto"/>
              <w:left w:val="single" w:sz="4" w:space="0" w:color="auto"/>
              <w:bottom w:val="single" w:sz="4" w:space="0" w:color="auto"/>
              <w:right w:val="single" w:sz="4" w:space="0" w:color="auto"/>
            </w:tcBorders>
            <w:shd w:val="clear" w:color="auto" w:fill="auto"/>
          </w:tcPr>
          <w:p w14:paraId="15368CBF" w14:textId="77777777" w:rsidR="005473FA" w:rsidRPr="00804D68" w:rsidRDefault="005473FA">
            <w:pPr>
              <w:spacing w:before="60" w:after="60"/>
              <w:ind w:right="-625"/>
              <w:rPr>
                <w:rFonts w:ascii="Arial" w:hAnsi="Arial" w:cs="Arial"/>
                <w:bCs/>
              </w:rPr>
            </w:pP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r w:rsidRPr="00804D68">
              <w:rPr>
                <w:rFonts w:ascii="Arial" w:hAnsi="Arial" w:cs="Arial"/>
                <w:bCs/>
              </w:rPr>
              <w:t xml:space="preserve"> Close the complaint as it is ill founded.</w:t>
            </w:r>
          </w:p>
          <w:p w14:paraId="68C23B13" w14:textId="77777777" w:rsidR="005473FA" w:rsidRPr="00804D68" w:rsidRDefault="005473FA">
            <w:pPr>
              <w:spacing w:before="60" w:after="60"/>
              <w:ind w:left="312" w:right="34" w:hanging="312"/>
              <w:rPr>
                <w:rFonts w:ascii="Arial" w:hAnsi="Arial" w:cs="Arial"/>
                <w:bCs/>
              </w:rPr>
            </w:pP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r w:rsidRPr="00804D68">
              <w:rPr>
                <w:rFonts w:ascii="Arial" w:hAnsi="Arial" w:cs="Arial"/>
                <w:bCs/>
              </w:rPr>
              <w:t xml:space="preserve"> Close the complaint as there is no reasonable resolution available.               </w:t>
            </w:r>
          </w:p>
          <w:p w14:paraId="7E6130E0" w14:textId="77777777" w:rsidR="005473FA" w:rsidRPr="00804D68" w:rsidRDefault="005473FA">
            <w:pPr>
              <w:spacing w:before="60" w:after="60"/>
              <w:ind w:left="312" w:right="34" w:hanging="312"/>
              <w:rPr>
                <w:rFonts w:ascii="Arial" w:hAnsi="Arial" w:cs="Arial"/>
                <w:bCs/>
              </w:rPr>
            </w:pP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r w:rsidRPr="00804D68">
              <w:rPr>
                <w:rFonts w:ascii="Arial" w:hAnsi="Arial" w:cs="Arial"/>
                <w:bCs/>
              </w:rPr>
              <w:t xml:space="preserve"> Complaint is vexatious, malicious or frivolous</w:t>
            </w:r>
          </w:p>
          <w:p w14:paraId="719CED92" w14:textId="77777777" w:rsidR="005473FA" w:rsidRPr="00804D68" w:rsidRDefault="005473FA">
            <w:pPr>
              <w:spacing w:before="60" w:after="60"/>
              <w:ind w:left="312" w:right="34" w:hanging="312"/>
              <w:rPr>
                <w:rFonts w:ascii="Arial" w:hAnsi="Arial" w:cs="Arial"/>
                <w:bCs/>
              </w:rPr>
            </w:pP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r w:rsidRPr="00804D68">
              <w:rPr>
                <w:rFonts w:ascii="Arial" w:hAnsi="Arial" w:cs="Arial"/>
                <w:bCs/>
              </w:rPr>
              <w:t xml:space="preserve"> Monitor the situation</w:t>
            </w:r>
          </w:p>
          <w:p w14:paraId="2C52DEF8" w14:textId="77777777" w:rsidR="005473FA" w:rsidRPr="00804D68" w:rsidRDefault="005473FA">
            <w:pPr>
              <w:spacing w:before="60" w:after="60"/>
              <w:ind w:left="312" w:right="34" w:hanging="312"/>
              <w:rPr>
                <w:rFonts w:ascii="Arial" w:hAnsi="Arial" w:cs="Arial"/>
                <w:bCs/>
              </w:rPr>
            </w:pPr>
            <w:r w:rsidRPr="00804D68">
              <w:rPr>
                <w:rFonts w:ascii="Arial" w:hAnsi="Arial" w:cs="Arial"/>
                <w:bCs/>
              </w:rPr>
              <w:lastRenderedPageBreak/>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r w:rsidRPr="00804D68">
              <w:rPr>
                <w:rFonts w:ascii="Arial" w:hAnsi="Arial" w:cs="Arial"/>
                <w:bCs/>
              </w:rPr>
              <w:t xml:space="preserve"> Implement an alternate solution</w:t>
            </w:r>
          </w:p>
          <w:p w14:paraId="02409D59" w14:textId="77777777" w:rsidR="005473FA" w:rsidRPr="00804D68" w:rsidRDefault="005473FA">
            <w:pPr>
              <w:spacing w:before="60" w:after="60"/>
              <w:ind w:left="312" w:right="34" w:hanging="312"/>
              <w:rPr>
                <w:rFonts w:ascii="Arial" w:hAnsi="Arial" w:cs="Arial"/>
                <w:bCs/>
              </w:rPr>
            </w:pPr>
            <w:r w:rsidRPr="00804D68">
              <w:rPr>
                <w:rFonts w:ascii="Arial" w:hAnsi="Arial" w:cs="Arial"/>
                <w:bCs/>
              </w:rPr>
              <w:fldChar w:fldCharType="begin">
                <w:ffData>
                  <w:name w:val="Check1"/>
                  <w:enabled/>
                  <w:calcOnExit w:val="0"/>
                  <w:checkBox>
                    <w:sizeAuto/>
                    <w:default w:val="0"/>
                  </w:checkBox>
                </w:ffData>
              </w:fldChar>
            </w:r>
            <w:r w:rsidRPr="00804D68">
              <w:rPr>
                <w:rFonts w:ascii="Arial" w:hAnsi="Arial" w:cs="Arial"/>
                <w:bCs/>
              </w:rPr>
              <w:instrText xml:space="preserve"> FORMCHECKBOX </w:instrText>
            </w:r>
            <w:r w:rsidRPr="00804D68">
              <w:rPr>
                <w:rFonts w:ascii="Arial" w:hAnsi="Arial" w:cs="Arial"/>
                <w:bCs/>
              </w:rPr>
            </w:r>
            <w:r w:rsidRPr="00804D68">
              <w:rPr>
                <w:rFonts w:ascii="Arial" w:hAnsi="Arial" w:cs="Arial"/>
                <w:bCs/>
              </w:rPr>
              <w:fldChar w:fldCharType="separate"/>
            </w:r>
            <w:r w:rsidRPr="00804D68">
              <w:rPr>
                <w:rFonts w:ascii="Arial" w:hAnsi="Arial" w:cs="Arial"/>
                <w:bCs/>
              </w:rPr>
              <w:fldChar w:fldCharType="end"/>
            </w:r>
            <w:r w:rsidRPr="00804D68">
              <w:rPr>
                <w:rFonts w:ascii="Arial" w:hAnsi="Arial" w:cs="Arial"/>
                <w:bCs/>
              </w:rPr>
              <w:t xml:space="preserve"> Notify the complainant that the complaint cannot be resolved and will be closed with no further action.</w:t>
            </w:r>
          </w:p>
        </w:tc>
      </w:tr>
      <w:tr w:rsidR="005473FA" w:rsidRPr="00436964" w14:paraId="202B2897" w14:textId="77777777">
        <w:trPr>
          <w:trHeight w:val="675"/>
        </w:trPr>
        <w:tc>
          <w:tcPr>
            <w:tcW w:w="1985" w:type="dxa"/>
            <w:tcBorders>
              <w:top w:val="single" w:sz="4" w:space="0" w:color="auto"/>
              <w:left w:val="single" w:sz="4" w:space="0" w:color="auto"/>
              <w:bottom w:val="single" w:sz="4" w:space="0" w:color="auto"/>
              <w:right w:val="single" w:sz="4" w:space="0" w:color="auto"/>
            </w:tcBorders>
            <w:shd w:val="clear" w:color="auto" w:fill="F2F2F2"/>
          </w:tcPr>
          <w:p w14:paraId="6E2AEEE5" w14:textId="77777777" w:rsidR="005473FA" w:rsidRPr="00110FDA" w:rsidRDefault="005473FA">
            <w:pPr>
              <w:spacing w:before="60" w:after="60"/>
              <w:rPr>
                <w:rFonts w:ascii="Arial" w:hAnsi="Arial" w:cs="Arial"/>
                <w:b/>
                <w:bCs/>
                <w:sz w:val="18"/>
                <w:szCs w:val="18"/>
              </w:rPr>
            </w:pPr>
            <w:r>
              <w:rPr>
                <w:rFonts w:ascii="Arial" w:hAnsi="Arial" w:cs="Arial"/>
                <w:b/>
                <w:bCs/>
                <w:sz w:val="18"/>
                <w:szCs w:val="18"/>
              </w:rPr>
              <w:lastRenderedPageBreak/>
              <w:t>HR will ensure that:-</w:t>
            </w:r>
          </w:p>
        </w:tc>
        <w:tc>
          <w:tcPr>
            <w:tcW w:w="7229" w:type="dxa"/>
            <w:gridSpan w:val="6"/>
            <w:tcBorders>
              <w:top w:val="single" w:sz="4" w:space="0" w:color="auto"/>
              <w:left w:val="single" w:sz="4" w:space="0" w:color="auto"/>
              <w:bottom w:val="single" w:sz="4" w:space="0" w:color="auto"/>
              <w:right w:val="single" w:sz="4" w:space="0" w:color="auto"/>
            </w:tcBorders>
            <w:shd w:val="clear" w:color="auto" w:fill="auto"/>
          </w:tcPr>
          <w:p w14:paraId="001BBA34" w14:textId="77777777" w:rsidR="005473FA" w:rsidRDefault="005473FA">
            <w:pPr>
              <w:spacing w:before="60" w:after="60"/>
              <w:ind w:left="318" w:right="34" w:hanging="318"/>
              <w:rPr>
                <w:rFonts w:ascii="Arial" w:hAnsi="Arial" w:cs="Arial"/>
                <w:bCs/>
              </w:rPr>
            </w:pPr>
            <w:r w:rsidRPr="00FF0307">
              <w:rPr>
                <w:rFonts w:ascii="Arial" w:hAnsi="Arial" w:cs="Arial"/>
                <w:bCs/>
              </w:rPr>
              <w:fldChar w:fldCharType="begin">
                <w:ffData>
                  <w:name w:val="Check1"/>
                  <w:enabled/>
                  <w:calcOnExit w:val="0"/>
                  <w:checkBox>
                    <w:sizeAuto/>
                    <w:default w:val="0"/>
                  </w:checkBox>
                </w:ffData>
              </w:fldChar>
            </w:r>
            <w:r w:rsidRPr="00FF0307">
              <w:rPr>
                <w:rFonts w:ascii="Arial" w:hAnsi="Arial" w:cs="Arial"/>
                <w:bCs/>
              </w:rPr>
              <w:instrText xml:space="preserve"> FORMCHECKBOX </w:instrText>
            </w:r>
            <w:r w:rsidRPr="00FF0307">
              <w:rPr>
                <w:rFonts w:ascii="Arial" w:hAnsi="Arial" w:cs="Arial"/>
                <w:bCs/>
              </w:rPr>
            </w:r>
            <w:r w:rsidRPr="00FF0307">
              <w:rPr>
                <w:rFonts w:ascii="Arial" w:hAnsi="Arial" w:cs="Arial"/>
                <w:bCs/>
              </w:rPr>
              <w:fldChar w:fldCharType="separate"/>
            </w:r>
            <w:r w:rsidRPr="00FF0307">
              <w:rPr>
                <w:rFonts w:ascii="Arial" w:hAnsi="Arial" w:cs="Arial"/>
                <w:bCs/>
              </w:rPr>
              <w:fldChar w:fldCharType="end"/>
            </w:r>
            <w:r w:rsidRPr="00FF0307">
              <w:rPr>
                <w:rFonts w:ascii="Arial" w:hAnsi="Arial" w:cs="Arial"/>
                <w:bCs/>
              </w:rPr>
              <w:t xml:space="preserve"> The complainant has been notified that the complaint has been resolved</w:t>
            </w:r>
            <w:r>
              <w:rPr>
                <w:rFonts w:ascii="Arial" w:hAnsi="Arial" w:cs="Arial"/>
                <w:bCs/>
              </w:rPr>
              <w:t>; or</w:t>
            </w:r>
          </w:p>
          <w:p w14:paraId="42C2FA30" w14:textId="77777777" w:rsidR="005473FA" w:rsidRPr="004C3FF0" w:rsidRDefault="005473FA">
            <w:pPr>
              <w:spacing w:before="60" w:after="60"/>
              <w:ind w:left="318" w:right="34" w:hanging="318"/>
              <w:rPr>
                <w:rFonts w:ascii="Arial" w:hAnsi="Arial" w:cs="Arial"/>
                <w:bCs/>
              </w:rPr>
            </w:pPr>
            <w:r w:rsidRPr="004C3FF0">
              <w:rPr>
                <w:rFonts w:ascii="Arial" w:hAnsi="Arial" w:cs="Arial"/>
                <w:bCs/>
              </w:rPr>
              <w:fldChar w:fldCharType="begin">
                <w:ffData>
                  <w:name w:val="Check1"/>
                  <w:enabled/>
                  <w:calcOnExit w:val="0"/>
                  <w:checkBox>
                    <w:sizeAuto/>
                    <w:default w:val="0"/>
                  </w:checkBox>
                </w:ffData>
              </w:fldChar>
            </w:r>
            <w:r w:rsidRPr="004C3FF0">
              <w:rPr>
                <w:rFonts w:ascii="Arial" w:hAnsi="Arial" w:cs="Arial"/>
                <w:bCs/>
              </w:rPr>
              <w:instrText xml:space="preserve"> FORMCHECKBOX </w:instrText>
            </w:r>
            <w:r w:rsidRPr="004C3FF0">
              <w:rPr>
                <w:rFonts w:ascii="Arial" w:hAnsi="Arial" w:cs="Arial"/>
                <w:bCs/>
              </w:rPr>
            </w:r>
            <w:r w:rsidRPr="004C3FF0">
              <w:rPr>
                <w:rFonts w:ascii="Arial" w:hAnsi="Arial" w:cs="Arial"/>
                <w:bCs/>
              </w:rPr>
              <w:fldChar w:fldCharType="separate"/>
            </w:r>
            <w:r w:rsidRPr="004C3FF0">
              <w:rPr>
                <w:rFonts w:ascii="Arial" w:hAnsi="Arial" w:cs="Arial"/>
                <w:bCs/>
              </w:rPr>
              <w:fldChar w:fldCharType="end"/>
            </w:r>
            <w:r w:rsidRPr="004C3FF0">
              <w:rPr>
                <w:rFonts w:ascii="Arial" w:hAnsi="Arial" w:cs="Arial"/>
                <w:bCs/>
              </w:rPr>
              <w:t xml:space="preserve"> The complainant has been notified that the complaint has been closed; or</w:t>
            </w:r>
          </w:p>
          <w:p w14:paraId="4D04DE1A" w14:textId="77777777" w:rsidR="005473FA" w:rsidRPr="004C3FF0" w:rsidRDefault="005473FA">
            <w:pPr>
              <w:spacing w:before="60" w:after="60"/>
              <w:ind w:left="318" w:right="34" w:hanging="318"/>
              <w:rPr>
                <w:rFonts w:ascii="Arial" w:hAnsi="Arial" w:cs="Arial"/>
                <w:bCs/>
              </w:rPr>
            </w:pPr>
            <w:r w:rsidRPr="004C3FF0">
              <w:rPr>
                <w:rFonts w:ascii="Arial" w:hAnsi="Arial" w:cs="Arial"/>
                <w:bCs/>
              </w:rPr>
              <w:fldChar w:fldCharType="begin">
                <w:ffData>
                  <w:name w:val="Check1"/>
                  <w:enabled/>
                  <w:calcOnExit w:val="0"/>
                  <w:checkBox>
                    <w:sizeAuto/>
                    <w:default w:val="0"/>
                  </w:checkBox>
                </w:ffData>
              </w:fldChar>
            </w:r>
            <w:r w:rsidRPr="004C3FF0">
              <w:rPr>
                <w:rFonts w:ascii="Arial" w:hAnsi="Arial" w:cs="Arial"/>
                <w:bCs/>
              </w:rPr>
              <w:instrText xml:space="preserve"> FORMCHECKBOX </w:instrText>
            </w:r>
            <w:r w:rsidRPr="004C3FF0">
              <w:rPr>
                <w:rFonts w:ascii="Arial" w:hAnsi="Arial" w:cs="Arial"/>
                <w:bCs/>
              </w:rPr>
            </w:r>
            <w:r w:rsidRPr="004C3FF0">
              <w:rPr>
                <w:rFonts w:ascii="Arial" w:hAnsi="Arial" w:cs="Arial"/>
                <w:bCs/>
              </w:rPr>
              <w:fldChar w:fldCharType="separate"/>
            </w:r>
            <w:r w:rsidRPr="004C3FF0">
              <w:rPr>
                <w:rFonts w:ascii="Arial" w:hAnsi="Arial" w:cs="Arial"/>
                <w:bCs/>
              </w:rPr>
              <w:fldChar w:fldCharType="end"/>
            </w:r>
            <w:r w:rsidRPr="004C3FF0">
              <w:rPr>
                <w:rFonts w:ascii="Arial" w:hAnsi="Arial" w:cs="Arial"/>
                <w:bCs/>
              </w:rPr>
              <w:t xml:space="preserve"> The matter has been referred to the Director Corporate Services as the complaint is vexatious or malicious; and</w:t>
            </w:r>
          </w:p>
          <w:p w14:paraId="4EC96B6E" w14:textId="77777777" w:rsidR="005473FA" w:rsidRPr="00FF0307" w:rsidRDefault="005473FA">
            <w:pPr>
              <w:spacing w:before="60" w:after="60"/>
              <w:ind w:left="318" w:right="34" w:hanging="318"/>
              <w:rPr>
                <w:rFonts w:ascii="Arial" w:hAnsi="Arial" w:cs="Arial"/>
                <w:bCs/>
              </w:rPr>
            </w:pPr>
            <w:r w:rsidRPr="004C3FF0">
              <w:rPr>
                <w:rFonts w:ascii="Arial" w:hAnsi="Arial" w:cs="Arial"/>
                <w:bCs/>
              </w:rPr>
              <w:fldChar w:fldCharType="begin">
                <w:ffData>
                  <w:name w:val="Check1"/>
                  <w:enabled/>
                  <w:calcOnExit w:val="0"/>
                  <w:checkBox>
                    <w:sizeAuto/>
                    <w:default w:val="0"/>
                  </w:checkBox>
                </w:ffData>
              </w:fldChar>
            </w:r>
            <w:r w:rsidRPr="004C3FF0">
              <w:rPr>
                <w:rFonts w:ascii="Arial" w:hAnsi="Arial" w:cs="Arial"/>
                <w:bCs/>
              </w:rPr>
              <w:instrText xml:space="preserve"> FORMCHECKBOX </w:instrText>
            </w:r>
            <w:r w:rsidRPr="004C3FF0">
              <w:rPr>
                <w:rFonts w:ascii="Arial" w:hAnsi="Arial" w:cs="Arial"/>
                <w:bCs/>
              </w:rPr>
            </w:r>
            <w:r w:rsidRPr="004C3FF0">
              <w:rPr>
                <w:rFonts w:ascii="Arial" w:hAnsi="Arial" w:cs="Arial"/>
                <w:bCs/>
              </w:rPr>
              <w:fldChar w:fldCharType="separate"/>
            </w:r>
            <w:r w:rsidRPr="004C3FF0">
              <w:rPr>
                <w:rFonts w:ascii="Arial" w:hAnsi="Arial" w:cs="Arial"/>
                <w:bCs/>
              </w:rPr>
              <w:fldChar w:fldCharType="end"/>
            </w:r>
            <w:r w:rsidRPr="004C3FF0">
              <w:rPr>
                <w:rFonts w:ascii="Arial" w:hAnsi="Arial" w:cs="Arial"/>
                <w:bCs/>
              </w:rPr>
              <w:t xml:space="preserve"> A copy of all documentation in relation to the formal complaint has been saved.</w:t>
            </w:r>
          </w:p>
        </w:tc>
      </w:tr>
      <w:tr w:rsidR="005473FA" w:rsidRPr="00436964" w14:paraId="375BC90A" w14:textId="77777777">
        <w:trPr>
          <w:trHeight w:val="805"/>
        </w:trPr>
        <w:tc>
          <w:tcPr>
            <w:tcW w:w="1985" w:type="dxa"/>
            <w:tcBorders>
              <w:top w:val="single" w:sz="4" w:space="0" w:color="auto"/>
              <w:left w:val="single" w:sz="4" w:space="0" w:color="auto"/>
              <w:bottom w:val="single" w:sz="4" w:space="0" w:color="auto"/>
              <w:right w:val="single" w:sz="4" w:space="0" w:color="auto"/>
            </w:tcBorders>
            <w:shd w:val="clear" w:color="auto" w:fill="F2F2F2"/>
            <w:vAlign w:val="center"/>
          </w:tcPr>
          <w:p w14:paraId="32C0E33A" w14:textId="77777777" w:rsidR="005473FA" w:rsidRDefault="005473FA">
            <w:pPr>
              <w:spacing w:before="60" w:after="60"/>
              <w:rPr>
                <w:rFonts w:ascii="Arial" w:hAnsi="Arial" w:cs="Arial"/>
                <w:b/>
                <w:bCs/>
                <w:sz w:val="18"/>
                <w:szCs w:val="18"/>
              </w:rPr>
            </w:pPr>
            <w:r>
              <w:rPr>
                <w:rFonts w:ascii="Arial" w:hAnsi="Arial" w:cs="Arial"/>
                <w:b/>
                <w:bCs/>
                <w:sz w:val="18"/>
                <w:szCs w:val="18"/>
              </w:rPr>
              <w:t>HR Team</w:t>
            </w: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D9EEA7" w14:textId="77777777" w:rsidR="005473FA" w:rsidRPr="0084001B" w:rsidRDefault="005473FA">
            <w:pPr>
              <w:spacing w:before="60" w:after="60"/>
              <w:ind w:right="-625"/>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3FA55A8E" w14:textId="77777777" w:rsidR="005473FA" w:rsidRDefault="005473FA">
            <w:pPr>
              <w:spacing w:before="60" w:after="60"/>
              <w:ind w:right="111"/>
              <w:rPr>
                <w:rFonts w:ascii="Arial" w:hAnsi="Arial" w:cs="Arial"/>
                <w:b/>
                <w:bCs/>
                <w:sz w:val="18"/>
                <w:szCs w:val="18"/>
              </w:rPr>
            </w:pPr>
            <w:r>
              <w:rPr>
                <w:rFonts w:ascii="Arial" w:hAnsi="Arial" w:cs="Arial"/>
                <w:b/>
                <w:bCs/>
                <w:sz w:val="18"/>
                <w:szCs w:val="18"/>
              </w:rPr>
              <w:t>Date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8FC3EA" w14:textId="77777777" w:rsidR="005473FA" w:rsidRPr="0084001B" w:rsidRDefault="005473FA">
            <w:pPr>
              <w:spacing w:before="60" w:after="60"/>
              <w:ind w:right="-625"/>
              <w:rPr>
                <w:rFonts w:ascii="Arial" w:hAnsi="Arial" w:cs="Arial"/>
                <w:b/>
              </w:rPr>
            </w:pPr>
          </w:p>
        </w:tc>
      </w:tr>
    </w:tbl>
    <w:p w14:paraId="573C6716" w14:textId="77777777" w:rsidR="005473FA" w:rsidRPr="00B11DF3" w:rsidRDefault="005473FA">
      <w:pPr>
        <w:rPr>
          <w:rFonts w:ascii="Calibri" w:hAnsi="Calibri"/>
        </w:rPr>
      </w:pPr>
    </w:p>
    <w:p w14:paraId="327FF6B3" w14:textId="77777777" w:rsidR="00A129FC" w:rsidRPr="00DA7FA8" w:rsidRDefault="00A129FC" w:rsidP="00A129FC">
      <w:pPr>
        <w:pStyle w:val="Default"/>
        <w:rPr>
          <w:rFonts w:asciiTheme="minorHAnsi" w:hAnsiTheme="minorHAnsi" w:cstheme="minorHAnsi"/>
          <w:sz w:val="22"/>
          <w:szCs w:val="22"/>
        </w:rPr>
      </w:pPr>
    </w:p>
    <w:p w14:paraId="75F05469" w14:textId="6BC6AC79" w:rsidR="003B7656" w:rsidRPr="003B7656" w:rsidRDefault="003B7656" w:rsidP="003B7656">
      <w:pPr>
        <w:tabs>
          <w:tab w:val="left" w:pos="2530"/>
        </w:tabs>
        <w:rPr>
          <w:rFonts w:asciiTheme="minorHAnsi" w:hAnsiTheme="minorHAnsi" w:cstheme="minorHAnsi"/>
          <w:sz w:val="22"/>
          <w:szCs w:val="22"/>
          <w:lang w:val="en-US"/>
        </w:rPr>
      </w:pPr>
    </w:p>
    <w:sectPr w:rsidR="003B7656" w:rsidRPr="003B7656" w:rsidSect="00E02587">
      <w:headerReference w:type="default" r:id="rId12"/>
      <w:footerReference w:type="default" r:id="rId13"/>
      <w:pgSz w:w="11906" w:h="16838" w:code="9"/>
      <w:pgMar w:top="1134" w:right="1247" w:bottom="1134" w:left="1361" w:header="68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33BF6" w14:textId="77777777" w:rsidR="00EE0F67" w:rsidRDefault="00EE0F67">
      <w:r>
        <w:separator/>
      </w:r>
    </w:p>
  </w:endnote>
  <w:endnote w:type="continuationSeparator" w:id="0">
    <w:p w14:paraId="019E4683" w14:textId="77777777" w:rsidR="00EE0F67" w:rsidRDefault="00EE0F67">
      <w:r>
        <w:continuationSeparator/>
      </w:r>
    </w:p>
  </w:endnote>
  <w:endnote w:type="continuationNotice" w:id="1">
    <w:p w14:paraId="1D114153" w14:textId="77777777" w:rsidR="00EE0F67" w:rsidRDefault="00EE0F67"/>
  </w:endnote>
  <w:endnote w:id="2">
    <w:p w14:paraId="3CF09AC3" w14:textId="089D797A" w:rsidR="00A334D6" w:rsidRPr="003B7656" w:rsidRDefault="00A334D6" w:rsidP="003B7656">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4D6E" w14:textId="6D3A70FB" w:rsidR="00EB222D" w:rsidRDefault="00FB34D9">
    <w:pPr>
      <w:pBdr>
        <w:top w:val="single" w:sz="4" w:space="1" w:color="auto"/>
      </w:pBdr>
      <w:rPr>
        <w:rFonts w:ascii="Arial" w:hAnsi="Arial"/>
        <w:sz w:val="16"/>
        <w:lang w:val="en-US"/>
      </w:rPr>
    </w:pPr>
    <w:r>
      <w:rPr>
        <w:rFonts w:ascii="Arial" w:hAnsi="Arial"/>
        <w:noProof/>
        <w:color w:val="2B579A"/>
        <w:sz w:val="16"/>
        <w:shd w:val="clear" w:color="auto" w:fill="E6E6E6"/>
        <w:lang w:val="en-US"/>
      </w:rPr>
      <w:drawing>
        <wp:anchor distT="0" distB="0" distL="114300" distR="114300" simplePos="0" relativeHeight="251658240" behindDoc="1" locked="0" layoutInCell="1" allowOverlap="1" wp14:anchorId="760D4584" wp14:editId="4A56A731">
          <wp:simplePos x="0" y="0"/>
          <wp:positionH relativeFrom="column">
            <wp:posOffset>4326890</wp:posOffset>
          </wp:positionH>
          <wp:positionV relativeFrom="paragraph">
            <wp:posOffset>109220</wp:posOffset>
          </wp:positionV>
          <wp:extent cx="933450" cy="414020"/>
          <wp:effectExtent l="0" t="0" r="0" b="5080"/>
          <wp:wrapNone/>
          <wp:docPr id="1598077781" name="Picture 159807778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3450" cy="414020"/>
                  </a:xfrm>
                  <a:prstGeom prst="rect">
                    <a:avLst/>
                  </a:prstGeom>
                </pic:spPr>
              </pic:pic>
            </a:graphicData>
          </a:graphic>
        </wp:anchor>
      </w:drawing>
    </w:r>
    <w:r>
      <w:rPr>
        <w:rFonts w:ascii="Arial" w:hAnsi="Arial"/>
        <w:sz w:val="16"/>
        <w:lang w:val="en-US"/>
      </w:rPr>
      <w:t>This is a controlled document issued by the ACPCC.  Unauthorised copies are not permitted.</w:t>
    </w:r>
  </w:p>
  <w:p w14:paraId="0EF75818" w14:textId="77777777" w:rsidR="00EB222D" w:rsidRDefault="00EB222D">
    <w:pPr>
      <w:pStyle w:val="Footer"/>
      <w:tabs>
        <w:tab w:val="clear" w:pos="8306"/>
        <w:tab w:val="right" w:pos="9214"/>
      </w:tabs>
      <w:rPr>
        <w:rFonts w:ascii="Arial" w:hAnsi="Arial"/>
        <w:color w:val="FF0000"/>
        <w:sz w:val="16"/>
      </w:rPr>
    </w:pPr>
  </w:p>
  <w:p w14:paraId="41FB501C" w14:textId="40520C9D" w:rsidR="00EB222D" w:rsidRDefault="00FB34D9">
    <w:pPr>
      <w:pStyle w:val="Footer"/>
      <w:tabs>
        <w:tab w:val="clear" w:pos="8306"/>
        <w:tab w:val="right" w:pos="9214"/>
      </w:tabs>
      <w:rPr>
        <w:rFonts w:ascii="Arial" w:hAnsi="Arial"/>
        <w:color w:val="000000"/>
        <w:sz w:val="16"/>
      </w:rPr>
    </w:pPr>
    <w:r>
      <w:rPr>
        <w:rFonts w:ascii="Arial" w:hAnsi="Arial"/>
        <w:color w:val="FF0000"/>
        <w:sz w:val="16"/>
      </w:rPr>
      <w:t xml:space="preserve">Version No: </w:t>
    </w:r>
    <w:r w:rsidR="00592938">
      <w:rPr>
        <w:rFonts w:ascii="Arial" w:hAnsi="Arial"/>
        <w:color w:val="FF0000"/>
        <w:sz w:val="16"/>
      </w:rPr>
      <w:t>1</w:t>
    </w:r>
    <w:r>
      <w:rPr>
        <w:rFonts w:ascii="Arial" w:hAnsi="Arial"/>
        <w:color w:val="FF0000"/>
        <w:sz w:val="16"/>
      </w:rPr>
      <w:tab/>
    </w:r>
  </w:p>
  <w:p w14:paraId="613D0F45" w14:textId="070ACB55" w:rsidR="00EB222D" w:rsidRDefault="00FB34D9">
    <w:pPr>
      <w:pStyle w:val="Footer"/>
      <w:tabs>
        <w:tab w:val="clear" w:pos="8306"/>
        <w:tab w:val="left" w:pos="1418"/>
        <w:tab w:val="right" w:pos="9356"/>
      </w:tabs>
      <w:rPr>
        <w:sz w:val="24"/>
      </w:rPr>
    </w:pPr>
    <w:r>
      <w:rPr>
        <w:rFonts w:ascii="Arial" w:hAnsi="Arial"/>
        <w:color w:val="FF0000"/>
        <w:sz w:val="16"/>
      </w:rPr>
      <w:t xml:space="preserve">Authorised by: </w:t>
    </w:r>
    <w:r w:rsidR="00680386">
      <w:rPr>
        <w:rFonts w:ascii="Arial" w:hAnsi="Arial"/>
        <w:color w:val="FF0000"/>
        <w:sz w:val="16"/>
      </w:rPr>
      <w:t>Director of Corporate Services</w:t>
    </w:r>
    <w:r>
      <w:rPr>
        <w:rFonts w:ascii="Arial" w:hAnsi="Arial"/>
        <w:color w:val="FF0000"/>
        <w:sz w:val="16"/>
      </w:rPr>
      <w:tab/>
    </w:r>
    <w:r>
      <w:rPr>
        <w:rFonts w:ascii="Arial" w:hAnsi="Arial"/>
        <w:color w:val="FF0000"/>
        <w:sz w:val="16"/>
      </w:rPr>
      <w:tab/>
      <w:t xml:space="preserve">Page: </w:t>
    </w:r>
    <w:r>
      <w:rPr>
        <w:rStyle w:val="PageNumber"/>
        <w:rFonts w:ascii="Arial" w:hAnsi="Arial"/>
        <w:color w:val="000000"/>
        <w:sz w:val="16"/>
      </w:rPr>
      <w:fldChar w:fldCharType="begin"/>
    </w:r>
    <w:r>
      <w:rPr>
        <w:rStyle w:val="PageNumber"/>
        <w:rFonts w:ascii="Arial" w:hAnsi="Arial"/>
        <w:color w:val="000000"/>
        <w:sz w:val="16"/>
      </w:rPr>
      <w:instrText xml:space="preserve"> PAGE </w:instrText>
    </w:r>
    <w:r>
      <w:rPr>
        <w:rStyle w:val="PageNumber"/>
        <w:rFonts w:ascii="Arial" w:hAnsi="Arial"/>
        <w:color w:val="000000"/>
        <w:sz w:val="16"/>
      </w:rPr>
      <w:fldChar w:fldCharType="separate"/>
    </w:r>
    <w:r>
      <w:rPr>
        <w:rStyle w:val="PageNumber"/>
        <w:rFonts w:ascii="Arial" w:hAnsi="Arial"/>
        <w:noProof/>
        <w:color w:val="000000"/>
        <w:sz w:val="16"/>
      </w:rPr>
      <w:t>4</w:t>
    </w:r>
    <w:r>
      <w:rPr>
        <w:rStyle w:val="PageNumber"/>
        <w:rFonts w:ascii="Arial" w:hAnsi="Arial"/>
        <w:color w:val="000000"/>
        <w:sz w:val="16"/>
      </w:rPr>
      <w:fldChar w:fldCharType="end"/>
    </w:r>
    <w:r>
      <w:rPr>
        <w:rStyle w:val="PageNumber"/>
        <w:rFonts w:ascii="Arial" w:hAnsi="Arial"/>
        <w:color w:val="000000"/>
        <w:sz w:val="16"/>
      </w:rPr>
      <w:t xml:space="preserve"> of </w:t>
    </w:r>
    <w:r w:rsidR="00FE6B61">
      <w:rPr>
        <w:rStyle w:val="PageNumber"/>
        <w:rFonts w:ascii="Arial" w:hAnsi="Arial"/>
        <w:color w:val="000000"/>
        <w:sz w:val="16"/>
      </w:rPr>
      <w:t>14</w:t>
    </w:r>
  </w:p>
  <w:p w14:paraId="298BEC4A" w14:textId="77777777" w:rsidR="000B720E" w:rsidRDefault="000B72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7EB6D" w14:textId="77777777" w:rsidR="00EE0F67" w:rsidRDefault="00EE0F67">
      <w:r>
        <w:separator/>
      </w:r>
    </w:p>
  </w:footnote>
  <w:footnote w:type="continuationSeparator" w:id="0">
    <w:p w14:paraId="08180B01" w14:textId="77777777" w:rsidR="00EE0F67" w:rsidRDefault="00EE0F67">
      <w:r>
        <w:continuationSeparator/>
      </w:r>
    </w:p>
  </w:footnote>
  <w:footnote w:type="continuationNotice" w:id="1">
    <w:p w14:paraId="27B9FA05" w14:textId="77777777" w:rsidR="00EE0F67" w:rsidRDefault="00EE0F67"/>
  </w:footnote>
  <w:footnote w:id="2">
    <w:p w14:paraId="5BF319A8" w14:textId="15A22D9A" w:rsidR="00361E7E" w:rsidRPr="00D9091D" w:rsidRDefault="00361E7E">
      <w:pPr>
        <w:pStyle w:val="FootnoteText"/>
        <w:rPr>
          <w:rFonts w:asciiTheme="minorHAnsi" w:hAnsiTheme="minorHAnsi" w:cstheme="minorHAnsi"/>
          <w:sz w:val="16"/>
          <w:szCs w:val="16"/>
        </w:rPr>
      </w:pPr>
      <w:r w:rsidRPr="00D9091D">
        <w:rPr>
          <w:rStyle w:val="FootnoteReference"/>
          <w:rFonts w:asciiTheme="minorHAnsi" w:hAnsiTheme="minorHAnsi" w:cstheme="minorHAnsi"/>
          <w:sz w:val="16"/>
          <w:szCs w:val="16"/>
        </w:rPr>
        <w:footnoteRef/>
      </w:r>
      <w:r w:rsidRPr="00D9091D">
        <w:rPr>
          <w:rFonts w:asciiTheme="minorHAnsi" w:hAnsiTheme="minorHAnsi" w:cstheme="minorHAnsi"/>
          <w:sz w:val="16"/>
          <w:szCs w:val="16"/>
        </w:rPr>
        <w:t xml:space="preserve"> </w:t>
      </w:r>
      <w:r w:rsidR="00D9091D" w:rsidRPr="00D9091D">
        <w:rPr>
          <w:rFonts w:asciiTheme="minorHAnsi" w:hAnsiTheme="minorHAnsi" w:cstheme="minorHAnsi"/>
          <w:sz w:val="16"/>
          <w:szCs w:val="16"/>
        </w:rPr>
        <w:t xml:space="preserve">UN Women. 2020. </w:t>
      </w:r>
      <w:hyperlink r:id="rId1" w:history="1">
        <w:r w:rsidRPr="00D9091D">
          <w:rPr>
            <w:rStyle w:val="Hyperlink"/>
            <w:rFonts w:asciiTheme="minorHAnsi" w:hAnsiTheme="minorHAnsi" w:cstheme="minorHAnsi"/>
            <w:sz w:val="16"/>
            <w:szCs w:val="16"/>
          </w:rPr>
          <w:t>Discussion-paper-Sexual-exploitation-abuse-and-harassment-SEAH-en.pdf (unwomen.org)</w:t>
        </w:r>
      </w:hyperlink>
    </w:p>
  </w:footnote>
  <w:footnote w:id="3">
    <w:p w14:paraId="6937E5C4" w14:textId="703A1937" w:rsidR="00A148AA" w:rsidRPr="00810404" w:rsidRDefault="00A148AA">
      <w:pPr>
        <w:pStyle w:val="FootnoteText"/>
        <w:rPr>
          <w:rFonts w:asciiTheme="minorHAnsi" w:hAnsiTheme="minorHAnsi" w:cstheme="minorHAnsi"/>
          <w:sz w:val="16"/>
          <w:szCs w:val="16"/>
        </w:rPr>
      </w:pPr>
      <w:r w:rsidRPr="00810404">
        <w:rPr>
          <w:rStyle w:val="FootnoteReference"/>
          <w:rFonts w:asciiTheme="minorHAnsi" w:hAnsiTheme="minorHAnsi" w:cstheme="minorHAnsi"/>
          <w:sz w:val="16"/>
          <w:szCs w:val="16"/>
        </w:rPr>
        <w:footnoteRef/>
      </w:r>
      <w:r w:rsidRPr="00810404">
        <w:rPr>
          <w:rFonts w:asciiTheme="minorHAnsi" w:hAnsiTheme="minorHAnsi" w:cstheme="minorHAnsi"/>
          <w:sz w:val="16"/>
          <w:szCs w:val="16"/>
        </w:rPr>
        <w:t xml:space="preserve"> ibid</w:t>
      </w:r>
    </w:p>
  </w:footnote>
  <w:footnote w:id="4">
    <w:p w14:paraId="2294308F" w14:textId="40FC2C5E" w:rsidR="00454182" w:rsidRPr="00454182" w:rsidRDefault="00454182">
      <w:pPr>
        <w:pStyle w:val="FootnoteText"/>
        <w:rPr>
          <w:rFonts w:asciiTheme="minorHAnsi" w:hAnsiTheme="minorHAnsi" w:cstheme="minorHAnsi"/>
          <w:sz w:val="16"/>
          <w:szCs w:val="16"/>
        </w:rPr>
      </w:pPr>
      <w:r w:rsidRPr="00454182">
        <w:rPr>
          <w:rStyle w:val="FootnoteReference"/>
          <w:sz w:val="16"/>
          <w:szCs w:val="16"/>
        </w:rPr>
        <w:footnoteRef/>
      </w:r>
      <w:r w:rsidRPr="00454182">
        <w:rPr>
          <w:sz w:val="16"/>
          <w:szCs w:val="16"/>
        </w:rPr>
        <w:t xml:space="preserve"> </w:t>
      </w:r>
      <w:r w:rsidRPr="00454182">
        <w:rPr>
          <w:rFonts w:asciiTheme="minorHAnsi" w:hAnsiTheme="minorHAnsi" w:cstheme="minorHAnsi"/>
          <w:sz w:val="16"/>
          <w:szCs w:val="16"/>
        </w:rPr>
        <w:t>Where the child is 16 years or older and the other party is not more than 2 years older; and it can be established that the child consented to the relationship, an exception can be recorded promptly on personnel files</w:t>
      </w:r>
    </w:p>
  </w:footnote>
  <w:footnote w:id="5">
    <w:p w14:paraId="688FE339" w14:textId="0F1976F1" w:rsidR="00454182" w:rsidRPr="00454182" w:rsidRDefault="00454182" w:rsidP="00454182">
      <w:pPr>
        <w:pStyle w:val="Default"/>
        <w:rPr>
          <w:rFonts w:asciiTheme="minorHAnsi" w:hAnsiTheme="minorHAnsi" w:cstheme="minorHAnsi"/>
          <w:sz w:val="16"/>
          <w:szCs w:val="16"/>
        </w:rPr>
      </w:pPr>
      <w:r w:rsidRPr="00454182">
        <w:rPr>
          <w:rStyle w:val="FootnoteReference"/>
          <w:rFonts w:asciiTheme="minorHAnsi" w:hAnsiTheme="minorHAnsi" w:cstheme="minorHAnsi"/>
          <w:sz w:val="16"/>
          <w:szCs w:val="16"/>
        </w:rPr>
        <w:footnoteRef/>
      </w:r>
      <w:r w:rsidRPr="00454182">
        <w:rPr>
          <w:rFonts w:asciiTheme="minorHAnsi" w:hAnsiTheme="minorHAnsi" w:cstheme="minorHAnsi"/>
          <w:sz w:val="16"/>
          <w:szCs w:val="16"/>
        </w:rPr>
        <w:t xml:space="preserve"> As defined under the </w:t>
      </w:r>
      <w:r w:rsidRPr="00454182">
        <w:rPr>
          <w:rFonts w:asciiTheme="minorHAnsi" w:hAnsiTheme="minorHAnsi" w:cstheme="minorHAnsi"/>
          <w:i/>
          <w:iCs/>
          <w:sz w:val="16"/>
          <w:szCs w:val="16"/>
        </w:rPr>
        <w:t xml:space="preserve">Criminal Code Act 1995. </w:t>
      </w:r>
    </w:p>
  </w:footnote>
  <w:footnote w:id="6">
    <w:p w14:paraId="44652868" w14:textId="47BA7E7E" w:rsidR="00454182" w:rsidRPr="00454182" w:rsidRDefault="00454182">
      <w:pPr>
        <w:pStyle w:val="FootnoteText"/>
        <w:rPr>
          <w:rFonts w:asciiTheme="minorHAnsi" w:hAnsiTheme="minorHAnsi" w:cstheme="minorHAnsi"/>
          <w:sz w:val="16"/>
          <w:szCs w:val="16"/>
        </w:rPr>
      </w:pPr>
      <w:r w:rsidRPr="00454182">
        <w:rPr>
          <w:rStyle w:val="FootnoteReference"/>
          <w:rFonts w:asciiTheme="minorHAnsi" w:hAnsiTheme="minorHAnsi" w:cstheme="minorHAnsi"/>
          <w:sz w:val="16"/>
          <w:szCs w:val="16"/>
        </w:rPr>
        <w:footnoteRef/>
      </w:r>
      <w:r w:rsidRPr="00454182">
        <w:rPr>
          <w:rFonts w:asciiTheme="minorHAnsi" w:hAnsiTheme="minorHAnsi" w:cstheme="minorHAnsi"/>
          <w:sz w:val="16"/>
          <w:szCs w:val="16"/>
        </w:rPr>
        <w:t xml:space="preserve"> As defined under the </w:t>
      </w:r>
      <w:r w:rsidRPr="00454182">
        <w:rPr>
          <w:rFonts w:asciiTheme="minorHAnsi" w:hAnsiTheme="minorHAnsi" w:cstheme="minorHAnsi"/>
          <w:i/>
          <w:iCs/>
          <w:sz w:val="16"/>
          <w:szCs w:val="16"/>
        </w:rPr>
        <w:t>Criminal Code Act 1995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4263" w14:textId="2CBF1083" w:rsidR="009403C2" w:rsidRDefault="009403C2" w:rsidP="009403C2">
    <w:pPr>
      <w:pStyle w:val="Header"/>
      <w:tabs>
        <w:tab w:val="clear" w:pos="4153"/>
        <w:tab w:val="clear" w:pos="8306"/>
        <w:tab w:val="right" w:pos="9214"/>
      </w:tabs>
      <w:rPr>
        <w:rFonts w:ascii="Arial" w:hAnsi="Arial"/>
        <w:sz w:val="16"/>
        <w:lang w:val="en-US"/>
      </w:rPr>
    </w:pPr>
    <w:r>
      <w:rPr>
        <w:rFonts w:ascii="Arial" w:hAnsi="Arial"/>
        <w:sz w:val="16"/>
        <w:lang w:val="en-US"/>
      </w:rPr>
      <w:t>Department: Human Resource</w:t>
    </w:r>
    <w:r>
      <w:rPr>
        <w:rFonts w:ascii="Arial" w:hAnsi="Arial"/>
        <w:sz w:val="16"/>
        <w:lang w:val="en-US"/>
      </w:rPr>
      <w:tab/>
      <w:t>Document No</w:t>
    </w:r>
    <w:r w:rsidR="00EC3B57">
      <w:rPr>
        <w:rFonts w:ascii="Arial" w:hAnsi="Arial"/>
        <w:sz w:val="16"/>
        <w:lang w:val="en-US"/>
      </w:rPr>
      <w:t xml:space="preserve">: </w:t>
    </w:r>
    <w:r w:rsidR="00EC3B57" w:rsidRPr="00EC3B57">
      <w:rPr>
        <w:rFonts w:ascii="Arial" w:hAnsi="Arial"/>
        <w:sz w:val="16"/>
        <w:lang w:val="en-US"/>
      </w:rPr>
      <w:t>Corp-HR-PP-55 V1</w:t>
    </w:r>
  </w:p>
  <w:p w14:paraId="3E418CCF" w14:textId="49DFFC77" w:rsidR="009403C2" w:rsidRDefault="009403C2" w:rsidP="009403C2">
    <w:pPr>
      <w:pStyle w:val="Header"/>
      <w:tabs>
        <w:tab w:val="clear" w:pos="4153"/>
        <w:tab w:val="clear" w:pos="8306"/>
        <w:tab w:val="right" w:pos="9214"/>
      </w:tabs>
      <w:rPr>
        <w:rFonts w:ascii="Arial" w:hAnsi="Arial"/>
        <w:sz w:val="16"/>
        <w:lang w:val="en-US"/>
      </w:rPr>
    </w:pPr>
    <w:r>
      <w:rPr>
        <w:rFonts w:ascii="Arial" w:hAnsi="Arial"/>
        <w:sz w:val="16"/>
        <w:lang w:val="en-US"/>
      </w:rPr>
      <w:tab/>
      <w:t>Document Name: Prevention of Sexual Exploi</w:t>
    </w:r>
    <w:r w:rsidR="00FE6B61">
      <w:rPr>
        <w:rFonts w:ascii="Arial" w:hAnsi="Arial"/>
        <w:sz w:val="16"/>
        <w:lang w:val="en-US"/>
      </w:rPr>
      <w:t xml:space="preserve">tation </w:t>
    </w:r>
    <w:r>
      <w:rPr>
        <w:rFonts w:ascii="Arial" w:hAnsi="Arial"/>
        <w:sz w:val="16"/>
        <w:lang w:val="en-US"/>
      </w:rPr>
      <w:t xml:space="preserve"> </w:t>
    </w:r>
  </w:p>
  <w:p w14:paraId="73C3A78E" w14:textId="77777777" w:rsidR="009403C2" w:rsidRDefault="009403C2" w:rsidP="009403C2">
    <w:pPr>
      <w:pStyle w:val="Header"/>
      <w:tabs>
        <w:tab w:val="clear" w:pos="4153"/>
        <w:tab w:val="clear" w:pos="8306"/>
        <w:tab w:val="right" w:pos="8364"/>
      </w:tabs>
      <w:rPr>
        <w:lang w:val="en-US"/>
      </w:rPr>
    </w:pPr>
    <w:r>
      <w:rPr>
        <w:noProof/>
      </w:rPr>
      <mc:AlternateContent>
        <mc:Choice Requires="wps">
          <w:drawing>
            <wp:anchor distT="0" distB="0" distL="114300" distR="114300" simplePos="0" relativeHeight="251658241" behindDoc="0" locked="1" layoutInCell="0" allowOverlap="1" wp14:anchorId="7A8B3E4D" wp14:editId="4AE1FDD1">
              <wp:simplePos x="0" y="0"/>
              <wp:positionH relativeFrom="column">
                <wp:posOffset>-41275</wp:posOffset>
              </wp:positionH>
              <wp:positionV relativeFrom="paragraph">
                <wp:posOffset>91440</wp:posOffset>
              </wp:positionV>
              <wp:extent cx="5943600" cy="0"/>
              <wp:effectExtent l="0" t="0" r="0" b="0"/>
              <wp:wrapTopAndBottom/>
              <wp:docPr id="109869194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0C1E1F3">
            <v:line id="Straight Connector 1"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5pt,7.2pt" to="464.75pt,7.2pt" w14:anchorId="56F7B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">
              <w10:wrap type="topAndBottom"/>
              <w10:anchorlock/>
            </v:line>
          </w:pict>
        </mc:Fallback>
      </mc:AlternateContent>
    </w:r>
    <w:r>
      <w:rPr>
        <w:noProof/>
      </w:rPr>
      <mc:AlternateContent>
        <mc:Choice Requires="wps">
          <w:drawing>
            <wp:anchor distT="0" distB="0" distL="114300" distR="114300" simplePos="0" relativeHeight="251658242" behindDoc="0" locked="1" layoutInCell="0" allowOverlap="1" wp14:anchorId="5AD31FDA" wp14:editId="7079E1BB">
              <wp:simplePos x="0" y="0"/>
              <wp:positionH relativeFrom="column">
                <wp:posOffset>-683260</wp:posOffset>
              </wp:positionH>
              <wp:positionV relativeFrom="paragraph">
                <wp:posOffset>2278380</wp:posOffset>
              </wp:positionV>
              <wp:extent cx="548640" cy="5577840"/>
              <wp:effectExtent l="0" t="0" r="0" b="0"/>
              <wp:wrapTopAndBottom/>
              <wp:docPr id="1819106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57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D5BC4" w14:textId="77777777" w:rsidR="009403C2" w:rsidRDefault="009403C2" w:rsidP="009403C2">
                          <w:pPr>
                            <w:jc w:val="center"/>
                            <w:rPr>
                              <w:rFonts w:ascii="Arial" w:hAnsi="Arial"/>
                              <w:color w:val="C0C0C0"/>
                              <w:sz w:val="36"/>
                              <w:lang w:val="en-US"/>
                            </w:rPr>
                          </w:pPr>
                          <w:r>
                            <w:rPr>
                              <w:rFonts w:ascii="Arial" w:hAnsi="Arial"/>
                              <w:color w:val="C0C0C0"/>
                              <w:sz w:val="36"/>
                              <w:lang w:val="en-US"/>
                            </w:rPr>
                            <w:t>UNAUTHORISED COPIES ARE NOT PERMITTED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31FDA" id="_x0000_t202" coordsize="21600,21600" o:spt="202" path="m,l,21600r21600,l21600,xe">
              <v:stroke joinstyle="miter"/>
              <v:path gradientshapeok="t" o:connecttype="rect"/>
            </v:shapetype>
            <v:shape id="Text Box 2" o:spid="_x0000_s1026" type="#_x0000_t202" style="position:absolute;margin-left:-53.8pt;margin-top:179.4pt;width:43.2pt;height:43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" o:allowincell="f" filled="f" stroked="f">
              <v:textbox style="layout-flow:vertical;mso-layout-flow-alt:bottom-to-top">
                <w:txbxContent>
                  <w:p w14:paraId="25ED5BC4" w14:textId="77777777" w:rsidR="009403C2" w:rsidRDefault="009403C2" w:rsidP="009403C2">
                    <w:pPr>
                      <w:jc w:val="center"/>
                      <w:rPr>
                        <w:rFonts w:ascii="Arial" w:hAnsi="Arial"/>
                        <w:color w:val="C0C0C0"/>
                        <w:sz w:val="36"/>
                        <w:lang w:val="en-US"/>
                      </w:rPr>
                    </w:pPr>
                    <w:r>
                      <w:rPr>
                        <w:rFonts w:ascii="Arial" w:hAnsi="Arial"/>
                        <w:color w:val="C0C0C0"/>
                        <w:sz w:val="36"/>
                        <w:lang w:val="en-US"/>
                      </w:rPr>
                      <w:t>UNAUTHORISED COPIES ARE NOT PERMITTED</w:t>
                    </w:r>
                  </w:p>
                </w:txbxContent>
              </v:textbox>
              <w10:wrap type="topAndBottom"/>
              <w10:anchorlock/>
            </v:shape>
          </w:pict>
        </mc:Fallback>
      </mc:AlternateContent>
    </w:r>
  </w:p>
  <w:p w14:paraId="33FFE1EE" w14:textId="77777777" w:rsidR="009403C2" w:rsidRDefault="009403C2" w:rsidP="009403C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58A3A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06C04CA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43AF61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568824B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6B89FEE"/>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2221A8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9BA81A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89AC90C"/>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A487F80"/>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772AE3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DF9E3E2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C886832"/>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5C2143"/>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C608D9"/>
    <w:multiLevelType w:val="hybridMultilevel"/>
    <w:tmpl w:val="8AF425CA"/>
    <w:lvl w:ilvl="0" w:tplc="26E2F520">
      <w:start w:val="1"/>
      <w:numFmt w:val="bullet"/>
      <w:pStyle w:val="bullets"/>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5E766F7"/>
    <w:multiLevelType w:val="hybridMultilevel"/>
    <w:tmpl w:val="D32A87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F85355"/>
    <w:multiLevelType w:val="hybridMultilevel"/>
    <w:tmpl w:val="479A2C66"/>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A96972"/>
    <w:multiLevelType w:val="hybridMultilevel"/>
    <w:tmpl w:val="14C0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F537D6"/>
    <w:multiLevelType w:val="hybridMultilevel"/>
    <w:tmpl w:val="FFFFFFFF"/>
    <w:lvl w:ilvl="0" w:tplc="B2526462">
      <w:start w:val="1"/>
      <w:numFmt w:val="bullet"/>
      <w:lvlText w:val=""/>
      <w:lvlJc w:val="left"/>
      <w:pPr>
        <w:ind w:left="720" w:hanging="360"/>
      </w:pPr>
      <w:rPr>
        <w:rFonts w:ascii="Symbol" w:hAnsi="Symbol" w:hint="default"/>
      </w:rPr>
    </w:lvl>
    <w:lvl w:ilvl="1" w:tplc="993AB0E0">
      <w:start w:val="1"/>
      <w:numFmt w:val="bullet"/>
      <w:lvlText w:val="o"/>
      <w:lvlJc w:val="left"/>
      <w:pPr>
        <w:ind w:left="1440" w:hanging="360"/>
      </w:pPr>
      <w:rPr>
        <w:rFonts w:ascii="Courier New" w:hAnsi="Courier New" w:hint="default"/>
      </w:rPr>
    </w:lvl>
    <w:lvl w:ilvl="2" w:tplc="089A698C">
      <w:start w:val="1"/>
      <w:numFmt w:val="bullet"/>
      <w:lvlText w:val=""/>
      <w:lvlJc w:val="left"/>
      <w:pPr>
        <w:ind w:left="2160" w:hanging="360"/>
      </w:pPr>
      <w:rPr>
        <w:rFonts w:ascii="Wingdings" w:hAnsi="Wingdings" w:hint="default"/>
      </w:rPr>
    </w:lvl>
    <w:lvl w:ilvl="3" w:tplc="8FCC0EEA">
      <w:start w:val="1"/>
      <w:numFmt w:val="bullet"/>
      <w:lvlText w:val=""/>
      <w:lvlJc w:val="left"/>
      <w:pPr>
        <w:ind w:left="2880" w:hanging="360"/>
      </w:pPr>
      <w:rPr>
        <w:rFonts w:ascii="Symbol" w:hAnsi="Symbol" w:hint="default"/>
      </w:rPr>
    </w:lvl>
    <w:lvl w:ilvl="4" w:tplc="61D493A0">
      <w:start w:val="1"/>
      <w:numFmt w:val="bullet"/>
      <w:lvlText w:val="o"/>
      <w:lvlJc w:val="left"/>
      <w:pPr>
        <w:ind w:left="3600" w:hanging="360"/>
      </w:pPr>
      <w:rPr>
        <w:rFonts w:ascii="Courier New" w:hAnsi="Courier New" w:hint="default"/>
      </w:rPr>
    </w:lvl>
    <w:lvl w:ilvl="5" w:tplc="CB3EBB18">
      <w:start w:val="1"/>
      <w:numFmt w:val="bullet"/>
      <w:lvlText w:val=""/>
      <w:lvlJc w:val="left"/>
      <w:pPr>
        <w:ind w:left="4320" w:hanging="360"/>
      </w:pPr>
      <w:rPr>
        <w:rFonts w:ascii="Wingdings" w:hAnsi="Wingdings" w:hint="default"/>
      </w:rPr>
    </w:lvl>
    <w:lvl w:ilvl="6" w:tplc="3376AC22">
      <w:start w:val="1"/>
      <w:numFmt w:val="bullet"/>
      <w:lvlText w:val=""/>
      <w:lvlJc w:val="left"/>
      <w:pPr>
        <w:ind w:left="5040" w:hanging="360"/>
      </w:pPr>
      <w:rPr>
        <w:rFonts w:ascii="Symbol" w:hAnsi="Symbol" w:hint="default"/>
      </w:rPr>
    </w:lvl>
    <w:lvl w:ilvl="7" w:tplc="2AE05D6C">
      <w:start w:val="1"/>
      <w:numFmt w:val="bullet"/>
      <w:lvlText w:val="o"/>
      <w:lvlJc w:val="left"/>
      <w:pPr>
        <w:ind w:left="5760" w:hanging="360"/>
      </w:pPr>
      <w:rPr>
        <w:rFonts w:ascii="Courier New" w:hAnsi="Courier New" w:hint="default"/>
      </w:rPr>
    </w:lvl>
    <w:lvl w:ilvl="8" w:tplc="4A5AEE00">
      <w:start w:val="1"/>
      <w:numFmt w:val="bullet"/>
      <w:lvlText w:val=""/>
      <w:lvlJc w:val="left"/>
      <w:pPr>
        <w:ind w:left="6480" w:hanging="360"/>
      </w:pPr>
      <w:rPr>
        <w:rFonts w:ascii="Wingdings" w:hAnsi="Wingdings" w:hint="default"/>
      </w:rPr>
    </w:lvl>
  </w:abstractNum>
  <w:abstractNum w:abstractNumId="18" w15:restartNumberingAfterBreak="0">
    <w:nsid w:val="21F089D0"/>
    <w:multiLevelType w:val="hybridMultilevel"/>
    <w:tmpl w:val="FFFFFFFF"/>
    <w:lvl w:ilvl="0" w:tplc="87C65B98">
      <w:start w:val="1"/>
      <w:numFmt w:val="bullet"/>
      <w:lvlText w:val=""/>
      <w:lvlJc w:val="left"/>
      <w:pPr>
        <w:ind w:left="720" w:hanging="360"/>
      </w:pPr>
      <w:rPr>
        <w:rFonts w:ascii="Symbol" w:hAnsi="Symbol" w:hint="default"/>
      </w:rPr>
    </w:lvl>
    <w:lvl w:ilvl="1" w:tplc="4FF83DCC">
      <w:start w:val="1"/>
      <w:numFmt w:val="bullet"/>
      <w:lvlText w:val="o"/>
      <w:lvlJc w:val="left"/>
      <w:pPr>
        <w:ind w:left="1440" w:hanging="360"/>
      </w:pPr>
      <w:rPr>
        <w:rFonts w:ascii="Courier New" w:hAnsi="Courier New" w:hint="default"/>
      </w:rPr>
    </w:lvl>
    <w:lvl w:ilvl="2" w:tplc="2202E94C">
      <w:start w:val="1"/>
      <w:numFmt w:val="bullet"/>
      <w:lvlText w:val=""/>
      <w:lvlJc w:val="left"/>
      <w:pPr>
        <w:ind w:left="2160" w:hanging="360"/>
      </w:pPr>
      <w:rPr>
        <w:rFonts w:ascii="Wingdings" w:hAnsi="Wingdings" w:hint="default"/>
      </w:rPr>
    </w:lvl>
    <w:lvl w:ilvl="3" w:tplc="CFBE2812">
      <w:start w:val="1"/>
      <w:numFmt w:val="bullet"/>
      <w:lvlText w:val=""/>
      <w:lvlJc w:val="left"/>
      <w:pPr>
        <w:ind w:left="2880" w:hanging="360"/>
      </w:pPr>
      <w:rPr>
        <w:rFonts w:ascii="Symbol" w:hAnsi="Symbol" w:hint="default"/>
      </w:rPr>
    </w:lvl>
    <w:lvl w:ilvl="4" w:tplc="99DC0432">
      <w:start w:val="1"/>
      <w:numFmt w:val="bullet"/>
      <w:lvlText w:val="o"/>
      <w:lvlJc w:val="left"/>
      <w:pPr>
        <w:ind w:left="3600" w:hanging="360"/>
      </w:pPr>
      <w:rPr>
        <w:rFonts w:ascii="Courier New" w:hAnsi="Courier New" w:hint="default"/>
      </w:rPr>
    </w:lvl>
    <w:lvl w:ilvl="5" w:tplc="48869042">
      <w:start w:val="1"/>
      <w:numFmt w:val="bullet"/>
      <w:lvlText w:val=""/>
      <w:lvlJc w:val="left"/>
      <w:pPr>
        <w:ind w:left="4320" w:hanging="360"/>
      </w:pPr>
      <w:rPr>
        <w:rFonts w:ascii="Wingdings" w:hAnsi="Wingdings" w:hint="default"/>
      </w:rPr>
    </w:lvl>
    <w:lvl w:ilvl="6" w:tplc="9F04D256">
      <w:start w:val="1"/>
      <w:numFmt w:val="bullet"/>
      <w:lvlText w:val=""/>
      <w:lvlJc w:val="left"/>
      <w:pPr>
        <w:ind w:left="5040" w:hanging="360"/>
      </w:pPr>
      <w:rPr>
        <w:rFonts w:ascii="Symbol" w:hAnsi="Symbol" w:hint="default"/>
      </w:rPr>
    </w:lvl>
    <w:lvl w:ilvl="7" w:tplc="DCD69220">
      <w:start w:val="1"/>
      <w:numFmt w:val="bullet"/>
      <w:lvlText w:val="o"/>
      <w:lvlJc w:val="left"/>
      <w:pPr>
        <w:ind w:left="5760" w:hanging="360"/>
      </w:pPr>
      <w:rPr>
        <w:rFonts w:ascii="Courier New" w:hAnsi="Courier New" w:hint="default"/>
      </w:rPr>
    </w:lvl>
    <w:lvl w:ilvl="8" w:tplc="5B6A5846">
      <w:start w:val="1"/>
      <w:numFmt w:val="bullet"/>
      <w:lvlText w:val=""/>
      <w:lvlJc w:val="left"/>
      <w:pPr>
        <w:ind w:left="6480" w:hanging="360"/>
      </w:pPr>
      <w:rPr>
        <w:rFonts w:ascii="Wingdings" w:hAnsi="Wingdings" w:hint="default"/>
      </w:rPr>
    </w:lvl>
  </w:abstractNum>
  <w:abstractNum w:abstractNumId="19" w15:restartNumberingAfterBreak="0">
    <w:nsid w:val="33B90C89"/>
    <w:multiLevelType w:val="singleLevel"/>
    <w:tmpl w:val="0C090001"/>
    <w:lvl w:ilvl="0">
      <w:start w:val="1"/>
      <w:numFmt w:val="bullet"/>
      <w:pStyle w:val="bullet-space"/>
      <w:lvlText w:val=""/>
      <w:lvlJc w:val="left"/>
      <w:pPr>
        <w:tabs>
          <w:tab w:val="num" w:pos="360"/>
        </w:tabs>
        <w:ind w:left="360" w:hanging="360"/>
      </w:pPr>
      <w:rPr>
        <w:rFonts w:ascii="Symbol" w:hAnsi="Symbol" w:hint="default"/>
      </w:rPr>
    </w:lvl>
  </w:abstractNum>
  <w:abstractNum w:abstractNumId="20" w15:restartNumberingAfterBreak="0">
    <w:nsid w:val="39551FF4"/>
    <w:multiLevelType w:val="hybridMultilevel"/>
    <w:tmpl w:val="E64A315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C1379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B8FFFE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01D6147"/>
    <w:multiLevelType w:val="hybridMultilevel"/>
    <w:tmpl w:val="5922CFD4"/>
    <w:lvl w:ilvl="0" w:tplc="513E51E4">
      <w:start w:val="1"/>
      <w:numFmt w:val="bullet"/>
      <w:lvlText w:val=""/>
      <w:lvlJc w:val="left"/>
      <w:pPr>
        <w:ind w:left="360" w:hanging="360"/>
      </w:pPr>
      <w:rPr>
        <w:rFonts w:ascii="Symbol" w:hAnsi="Symbol" w:hint="default"/>
        <w:b/>
        <w:color w:val="7055C5"/>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87A3FB1"/>
    <w:multiLevelType w:val="hybridMultilevel"/>
    <w:tmpl w:val="F3629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067477"/>
    <w:multiLevelType w:val="hybridMultilevel"/>
    <w:tmpl w:val="A95830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CE1665C"/>
    <w:multiLevelType w:val="hybridMultilevel"/>
    <w:tmpl w:val="0D723FF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4B5D7F"/>
    <w:multiLevelType w:val="hybridMultilevel"/>
    <w:tmpl w:val="B46C3CCE"/>
    <w:lvl w:ilvl="0" w:tplc="0D0A84A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72332F"/>
    <w:multiLevelType w:val="hybridMultilevel"/>
    <w:tmpl w:val="C6F2C45C"/>
    <w:lvl w:ilvl="0" w:tplc="94B21CB2">
      <w:start w:val="1"/>
      <w:numFmt w:val="decimal"/>
      <w:lvlText w:val="%1."/>
      <w:lvlJc w:val="left"/>
      <w:pPr>
        <w:ind w:left="720" w:hanging="360"/>
      </w:pPr>
      <w:rPr>
        <w:rFonts w:asciiTheme="minorHAnsi" w:eastAsia="Times New Roman" w:hAnsiTheme="minorHAnsi" w:cstheme="minorHAns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6C75D2"/>
    <w:multiLevelType w:val="hybridMultilevel"/>
    <w:tmpl w:val="9BCA3822"/>
    <w:lvl w:ilvl="0" w:tplc="105267E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C97B16"/>
    <w:multiLevelType w:val="singleLevel"/>
    <w:tmpl w:val="0C09000F"/>
    <w:lvl w:ilvl="0">
      <w:start w:val="1"/>
      <w:numFmt w:val="decimal"/>
      <w:lvlText w:val="%1."/>
      <w:lvlJc w:val="left"/>
      <w:pPr>
        <w:ind w:left="360" w:hanging="360"/>
      </w:pPr>
      <w:rPr>
        <w:rFonts w:hint="default"/>
      </w:rPr>
    </w:lvl>
  </w:abstractNum>
  <w:abstractNum w:abstractNumId="31" w15:restartNumberingAfterBreak="0">
    <w:nsid w:val="7F3203CE"/>
    <w:multiLevelType w:val="hybridMultilevel"/>
    <w:tmpl w:val="295C2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4050205">
    <w:abstractNumId w:val="19"/>
  </w:num>
  <w:num w:numId="2" w16cid:durableId="1019085752">
    <w:abstractNumId w:val="30"/>
  </w:num>
  <w:num w:numId="3" w16cid:durableId="913781591">
    <w:abstractNumId w:val="8"/>
  </w:num>
  <w:num w:numId="4" w16cid:durableId="2009091972">
    <w:abstractNumId w:val="13"/>
  </w:num>
  <w:num w:numId="5" w16cid:durableId="1786347354">
    <w:abstractNumId w:val="11"/>
  </w:num>
  <w:num w:numId="6" w16cid:durableId="559095474">
    <w:abstractNumId w:val="12"/>
  </w:num>
  <w:num w:numId="7" w16cid:durableId="726297704">
    <w:abstractNumId w:val="21"/>
  </w:num>
  <w:num w:numId="8" w16cid:durableId="1957561835">
    <w:abstractNumId w:val="10"/>
  </w:num>
  <w:num w:numId="9" w16cid:durableId="475268119">
    <w:abstractNumId w:val="7"/>
  </w:num>
  <w:num w:numId="10" w16cid:durableId="1898591052">
    <w:abstractNumId w:val="6"/>
  </w:num>
  <w:num w:numId="11" w16cid:durableId="1106076124">
    <w:abstractNumId w:val="5"/>
  </w:num>
  <w:num w:numId="12" w16cid:durableId="1942372829">
    <w:abstractNumId w:val="9"/>
  </w:num>
  <w:num w:numId="13" w16cid:durableId="474566191">
    <w:abstractNumId w:val="4"/>
  </w:num>
  <w:num w:numId="14" w16cid:durableId="202909517">
    <w:abstractNumId w:val="3"/>
  </w:num>
  <w:num w:numId="15" w16cid:durableId="1987782826">
    <w:abstractNumId w:val="2"/>
  </w:num>
  <w:num w:numId="16" w16cid:durableId="1480540996">
    <w:abstractNumId w:val="1"/>
  </w:num>
  <w:num w:numId="17" w16cid:durableId="1459487847">
    <w:abstractNumId w:val="31"/>
  </w:num>
  <w:num w:numId="18" w16cid:durableId="1679238293">
    <w:abstractNumId w:val="23"/>
  </w:num>
  <w:num w:numId="19" w16cid:durableId="901329355">
    <w:abstractNumId w:val="28"/>
  </w:num>
  <w:num w:numId="20" w16cid:durableId="1253394081">
    <w:abstractNumId w:val="24"/>
  </w:num>
  <w:num w:numId="21" w16cid:durableId="1589384269">
    <w:abstractNumId w:val="27"/>
  </w:num>
  <w:num w:numId="22" w16cid:durableId="1031537797">
    <w:abstractNumId w:val="15"/>
  </w:num>
  <w:num w:numId="23" w16cid:durableId="1416124136">
    <w:abstractNumId w:val="20"/>
  </w:num>
  <w:num w:numId="24" w16cid:durableId="1668942370">
    <w:abstractNumId w:val="26"/>
  </w:num>
  <w:num w:numId="25" w16cid:durableId="807168212">
    <w:abstractNumId w:val="25"/>
  </w:num>
  <w:num w:numId="26" w16cid:durableId="1177573610">
    <w:abstractNumId w:val="30"/>
  </w:num>
  <w:num w:numId="27" w16cid:durableId="843907962">
    <w:abstractNumId w:val="22"/>
  </w:num>
  <w:num w:numId="28" w16cid:durableId="429854465">
    <w:abstractNumId w:val="0"/>
  </w:num>
  <w:num w:numId="29" w16cid:durableId="1745032793">
    <w:abstractNumId w:val="29"/>
  </w:num>
  <w:num w:numId="30" w16cid:durableId="770852917">
    <w:abstractNumId w:val="30"/>
  </w:num>
  <w:num w:numId="31" w16cid:durableId="1866479529">
    <w:abstractNumId w:val="30"/>
  </w:num>
  <w:num w:numId="32" w16cid:durableId="751315693">
    <w:abstractNumId w:val="30"/>
  </w:num>
  <w:num w:numId="33" w16cid:durableId="735977030">
    <w:abstractNumId w:val="14"/>
  </w:num>
  <w:num w:numId="34" w16cid:durableId="1415472740">
    <w:abstractNumId w:val="18"/>
  </w:num>
  <w:num w:numId="35" w16cid:durableId="625164985">
    <w:abstractNumId w:val="17"/>
  </w:num>
  <w:num w:numId="36" w16cid:durableId="2048875262">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22D"/>
    <w:rsid w:val="00000B11"/>
    <w:rsid w:val="0000215A"/>
    <w:rsid w:val="0000355C"/>
    <w:rsid w:val="0000365C"/>
    <w:rsid w:val="0000409B"/>
    <w:rsid w:val="00004979"/>
    <w:rsid w:val="00004BDB"/>
    <w:rsid w:val="00004CDD"/>
    <w:rsid w:val="00007112"/>
    <w:rsid w:val="00010D53"/>
    <w:rsid w:val="00014F21"/>
    <w:rsid w:val="000154ED"/>
    <w:rsid w:val="000171D2"/>
    <w:rsid w:val="0002130A"/>
    <w:rsid w:val="000213AE"/>
    <w:rsid w:val="00021442"/>
    <w:rsid w:val="00022BA8"/>
    <w:rsid w:val="000257FE"/>
    <w:rsid w:val="000262C0"/>
    <w:rsid w:val="00026C66"/>
    <w:rsid w:val="00030B20"/>
    <w:rsid w:val="000314C7"/>
    <w:rsid w:val="00033222"/>
    <w:rsid w:val="000344E8"/>
    <w:rsid w:val="00034D23"/>
    <w:rsid w:val="00035F29"/>
    <w:rsid w:val="000371A3"/>
    <w:rsid w:val="00040EA1"/>
    <w:rsid w:val="00042A85"/>
    <w:rsid w:val="00043A44"/>
    <w:rsid w:val="000440B9"/>
    <w:rsid w:val="000463A0"/>
    <w:rsid w:val="000476C3"/>
    <w:rsid w:val="00047DC6"/>
    <w:rsid w:val="00051D67"/>
    <w:rsid w:val="00052DA2"/>
    <w:rsid w:val="000530F6"/>
    <w:rsid w:val="0005359B"/>
    <w:rsid w:val="000551C1"/>
    <w:rsid w:val="00061427"/>
    <w:rsid w:val="0006479D"/>
    <w:rsid w:val="00064D87"/>
    <w:rsid w:val="000704EA"/>
    <w:rsid w:val="00071A89"/>
    <w:rsid w:val="00072F33"/>
    <w:rsid w:val="00073F24"/>
    <w:rsid w:val="00076628"/>
    <w:rsid w:val="00080163"/>
    <w:rsid w:val="0008415D"/>
    <w:rsid w:val="00084968"/>
    <w:rsid w:val="00085E09"/>
    <w:rsid w:val="00086C18"/>
    <w:rsid w:val="00087954"/>
    <w:rsid w:val="00087EB9"/>
    <w:rsid w:val="00092E58"/>
    <w:rsid w:val="0009763B"/>
    <w:rsid w:val="000A0837"/>
    <w:rsid w:val="000A249C"/>
    <w:rsid w:val="000A2F8D"/>
    <w:rsid w:val="000B0505"/>
    <w:rsid w:val="000B0B56"/>
    <w:rsid w:val="000B15D0"/>
    <w:rsid w:val="000B19BB"/>
    <w:rsid w:val="000B1AC7"/>
    <w:rsid w:val="000B1E4F"/>
    <w:rsid w:val="000B24CC"/>
    <w:rsid w:val="000B3735"/>
    <w:rsid w:val="000B3AB8"/>
    <w:rsid w:val="000B41A9"/>
    <w:rsid w:val="000B47C7"/>
    <w:rsid w:val="000B4875"/>
    <w:rsid w:val="000B5B49"/>
    <w:rsid w:val="000B6006"/>
    <w:rsid w:val="000B63BE"/>
    <w:rsid w:val="000B720E"/>
    <w:rsid w:val="000C4652"/>
    <w:rsid w:val="000C4C46"/>
    <w:rsid w:val="000C4F46"/>
    <w:rsid w:val="000C5456"/>
    <w:rsid w:val="000C60F8"/>
    <w:rsid w:val="000C6B85"/>
    <w:rsid w:val="000C7770"/>
    <w:rsid w:val="000D3178"/>
    <w:rsid w:val="000D53F6"/>
    <w:rsid w:val="000D62BE"/>
    <w:rsid w:val="000D6B5A"/>
    <w:rsid w:val="000D74DA"/>
    <w:rsid w:val="000D76C6"/>
    <w:rsid w:val="000E291F"/>
    <w:rsid w:val="000E3027"/>
    <w:rsid w:val="000E42CD"/>
    <w:rsid w:val="000E44E0"/>
    <w:rsid w:val="000E644A"/>
    <w:rsid w:val="000E6A8E"/>
    <w:rsid w:val="000F21E5"/>
    <w:rsid w:val="000F3484"/>
    <w:rsid w:val="000F6FA6"/>
    <w:rsid w:val="0010106A"/>
    <w:rsid w:val="0010125A"/>
    <w:rsid w:val="0010348C"/>
    <w:rsid w:val="0010703A"/>
    <w:rsid w:val="00107493"/>
    <w:rsid w:val="00107724"/>
    <w:rsid w:val="00111CA2"/>
    <w:rsid w:val="00116BF5"/>
    <w:rsid w:val="00120F3B"/>
    <w:rsid w:val="0012164C"/>
    <w:rsid w:val="0013057B"/>
    <w:rsid w:val="0013073B"/>
    <w:rsid w:val="00131CDF"/>
    <w:rsid w:val="0013341D"/>
    <w:rsid w:val="00134B3B"/>
    <w:rsid w:val="001365BC"/>
    <w:rsid w:val="00140A9C"/>
    <w:rsid w:val="00143B09"/>
    <w:rsid w:val="00143D4C"/>
    <w:rsid w:val="00143E87"/>
    <w:rsid w:val="00145F76"/>
    <w:rsid w:val="001462C1"/>
    <w:rsid w:val="00146B2A"/>
    <w:rsid w:val="0014762C"/>
    <w:rsid w:val="00153797"/>
    <w:rsid w:val="001544D9"/>
    <w:rsid w:val="00154D3D"/>
    <w:rsid w:val="0016070E"/>
    <w:rsid w:val="001611D3"/>
    <w:rsid w:val="00175B11"/>
    <w:rsid w:val="00177941"/>
    <w:rsid w:val="001826DF"/>
    <w:rsid w:val="0018302A"/>
    <w:rsid w:val="00184C7D"/>
    <w:rsid w:val="00186A14"/>
    <w:rsid w:val="00191678"/>
    <w:rsid w:val="00195100"/>
    <w:rsid w:val="00195BF5"/>
    <w:rsid w:val="001A4639"/>
    <w:rsid w:val="001A5717"/>
    <w:rsid w:val="001A62B0"/>
    <w:rsid w:val="001A72EF"/>
    <w:rsid w:val="001B0283"/>
    <w:rsid w:val="001B05A0"/>
    <w:rsid w:val="001B0828"/>
    <w:rsid w:val="001B1B58"/>
    <w:rsid w:val="001B1D28"/>
    <w:rsid w:val="001B575F"/>
    <w:rsid w:val="001B7C4A"/>
    <w:rsid w:val="001C0591"/>
    <w:rsid w:val="001C0D55"/>
    <w:rsid w:val="001C0F02"/>
    <w:rsid w:val="001C1792"/>
    <w:rsid w:val="001C2D11"/>
    <w:rsid w:val="001C44FF"/>
    <w:rsid w:val="001D1598"/>
    <w:rsid w:val="001D5359"/>
    <w:rsid w:val="001E2A46"/>
    <w:rsid w:val="001E3AD9"/>
    <w:rsid w:val="001E3BC3"/>
    <w:rsid w:val="001E5CFF"/>
    <w:rsid w:val="001E6AE9"/>
    <w:rsid w:val="001F24AD"/>
    <w:rsid w:val="001F492B"/>
    <w:rsid w:val="001F7D16"/>
    <w:rsid w:val="00202FCC"/>
    <w:rsid w:val="0020319D"/>
    <w:rsid w:val="00203598"/>
    <w:rsid w:val="00205235"/>
    <w:rsid w:val="00217704"/>
    <w:rsid w:val="002218D8"/>
    <w:rsid w:val="0022393F"/>
    <w:rsid w:val="00223C91"/>
    <w:rsid w:val="00230169"/>
    <w:rsid w:val="002315DA"/>
    <w:rsid w:val="00233762"/>
    <w:rsid w:val="00237208"/>
    <w:rsid w:val="00237A43"/>
    <w:rsid w:val="002407FF"/>
    <w:rsid w:val="002422F3"/>
    <w:rsid w:val="00243173"/>
    <w:rsid w:val="002431C6"/>
    <w:rsid w:val="00245123"/>
    <w:rsid w:val="002465A0"/>
    <w:rsid w:val="0024671C"/>
    <w:rsid w:val="00246C87"/>
    <w:rsid w:val="002556C9"/>
    <w:rsid w:val="00260EA3"/>
    <w:rsid w:val="00262831"/>
    <w:rsid w:val="002638C1"/>
    <w:rsid w:val="002640D7"/>
    <w:rsid w:val="002641BC"/>
    <w:rsid w:val="00264404"/>
    <w:rsid w:val="002675D8"/>
    <w:rsid w:val="00270260"/>
    <w:rsid w:val="00270D62"/>
    <w:rsid w:val="00270E35"/>
    <w:rsid w:val="00277172"/>
    <w:rsid w:val="002800E4"/>
    <w:rsid w:val="0028075A"/>
    <w:rsid w:val="00284045"/>
    <w:rsid w:val="00284274"/>
    <w:rsid w:val="00287760"/>
    <w:rsid w:val="00287CD7"/>
    <w:rsid w:val="00292F1B"/>
    <w:rsid w:val="00293135"/>
    <w:rsid w:val="00293CB3"/>
    <w:rsid w:val="00295D12"/>
    <w:rsid w:val="00296E39"/>
    <w:rsid w:val="002971A0"/>
    <w:rsid w:val="0029757B"/>
    <w:rsid w:val="002A345C"/>
    <w:rsid w:val="002A61FB"/>
    <w:rsid w:val="002A66E4"/>
    <w:rsid w:val="002B5DC6"/>
    <w:rsid w:val="002B6862"/>
    <w:rsid w:val="002B6E24"/>
    <w:rsid w:val="002B7375"/>
    <w:rsid w:val="002B7F36"/>
    <w:rsid w:val="002C0456"/>
    <w:rsid w:val="002C224E"/>
    <w:rsid w:val="002D216B"/>
    <w:rsid w:val="002D7353"/>
    <w:rsid w:val="002E23D0"/>
    <w:rsid w:val="002E3359"/>
    <w:rsid w:val="002E4FBB"/>
    <w:rsid w:val="002E5A4E"/>
    <w:rsid w:val="002E635B"/>
    <w:rsid w:val="002E68DE"/>
    <w:rsid w:val="002E7123"/>
    <w:rsid w:val="002F0434"/>
    <w:rsid w:val="002F09D9"/>
    <w:rsid w:val="002F0B41"/>
    <w:rsid w:val="002F1259"/>
    <w:rsid w:val="002F2229"/>
    <w:rsid w:val="002F30A0"/>
    <w:rsid w:val="002F444D"/>
    <w:rsid w:val="002F5D3D"/>
    <w:rsid w:val="002F7FD2"/>
    <w:rsid w:val="00301B77"/>
    <w:rsid w:val="00304377"/>
    <w:rsid w:val="00304D29"/>
    <w:rsid w:val="003057A1"/>
    <w:rsid w:val="00306D39"/>
    <w:rsid w:val="00306EAA"/>
    <w:rsid w:val="003130D2"/>
    <w:rsid w:val="003130E8"/>
    <w:rsid w:val="00313492"/>
    <w:rsid w:val="00314CCE"/>
    <w:rsid w:val="003159D8"/>
    <w:rsid w:val="00317B45"/>
    <w:rsid w:val="00321FE2"/>
    <w:rsid w:val="00326CBF"/>
    <w:rsid w:val="003346C7"/>
    <w:rsid w:val="003347BA"/>
    <w:rsid w:val="0033630F"/>
    <w:rsid w:val="003367D7"/>
    <w:rsid w:val="00337B9F"/>
    <w:rsid w:val="003410B0"/>
    <w:rsid w:val="0034347A"/>
    <w:rsid w:val="003446C8"/>
    <w:rsid w:val="00345BEB"/>
    <w:rsid w:val="0034766A"/>
    <w:rsid w:val="0035263B"/>
    <w:rsid w:val="00353237"/>
    <w:rsid w:val="003607B8"/>
    <w:rsid w:val="00361E7E"/>
    <w:rsid w:val="00362944"/>
    <w:rsid w:val="003634F0"/>
    <w:rsid w:val="00363AB6"/>
    <w:rsid w:val="00365566"/>
    <w:rsid w:val="00366DC4"/>
    <w:rsid w:val="003714EA"/>
    <w:rsid w:val="00375067"/>
    <w:rsid w:val="0037519C"/>
    <w:rsid w:val="00375A4C"/>
    <w:rsid w:val="003763E5"/>
    <w:rsid w:val="003802CE"/>
    <w:rsid w:val="00381FDB"/>
    <w:rsid w:val="00383428"/>
    <w:rsid w:val="00383E25"/>
    <w:rsid w:val="00383EAD"/>
    <w:rsid w:val="003852A0"/>
    <w:rsid w:val="00385AD7"/>
    <w:rsid w:val="003867B2"/>
    <w:rsid w:val="00390225"/>
    <w:rsid w:val="00393193"/>
    <w:rsid w:val="0039585D"/>
    <w:rsid w:val="00395F55"/>
    <w:rsid w:val="00396E9C"/>
    <w:rsid w:val="00397FEC"/>
    <w:rsid w:val="003A28A8"/>
    <w:rsid w:val="003A3708"/>
    <w:rsid w:val="003A629C"/>
    <w:rsid w:val="003B0D1B"/>
    <w:rsid w:val="003B1791"/>
    <w:rsid w:val="003B1A30"/>
    <w:rsid w:val="003B2CEF"/>
    <w:rsid w:val="003B38FF"/>
    <w:rsid w:val="003B4788"/>
    <w:rsid w:val="003B6347"/>
    <w:rsid w:val="003B7656"/>
    <w:rsid w:val="003C0C1F"/>
    <w:rsid w:val="003C154C"/>
    <w:rsid w:val="003C2C7F"/>
    <w:rsid w:val="003C5B54"/>
    <w:rsid w:val="003D19D9"/>
    <w:rsid w:val="003D26E1"/>
    <w:rsid w:val="003D2C4B"/>
    <w:rsid w:val="003D4E9D"/>
    <w:rsid w:val="003E022B"/>
    <w:rsid w:val="003E342E"/>
    <w:rsid w:val="003E37B6"/>
    <w:rsid w:val="003E5FC0"/>
    <w:rsid w:val="003E60C8"/>
    <w:rsid w:val="003E78E5"/>
    <w:rsid w:val="003F1A2B"/>
    <w:rsid w:val="003F42C1"/>
    <w:rsid w:val="003F4F31"/>
    <w:rsid w:val="003F7167"/>
    <w:rsid w:val="00401B8E"/>
    <w:rsid w:val="00404C01"/>
    <w:rsid w:val="004065EC"/>
    <w:rsid w:val="00410FA0"/>
    <w:rsid w:val="00411EF9"/>
    <w:rsid w:val="004124A2"/>
    <w:rsid w:val="00413B49"/>
    <w:rsid w:val="004159C0"/>
    <w:rsid w:val="004230A3"/>
    <w:rsid w:val="0042350F"/>
    <w:rsid w:val="0043304A"/>
    <w:rsid w:val="00434A21"/>
    <w:rsid w:val="004366DF"/>
    <w:rsid w:val="00436CF2"/>
    <w:rsid w:val="004408FF"/>
    <w:rsid w:val="00440CAE"/>
    <w:rsid w:val="004431D9"/>
    <w:rsid w:val="0044379A"/>
    <w:rsid w:val="00443BB4"/>
    <w:rsid w:val="004465E2"/>
    <w:rsid w:val="00454182"/>
    <w:rsid w:val="00454571"/>
    <w:rsid w:val="004557C4"/>
    <w:rsid w:val="00455DD6"/>
    <w:rsid w:val="00460B4B"/>
    <w:rsid w:val="004617BD"/>
    <w:rsid w:val="004626BE"/>
    <w:rsid w:val="00462D8E"/>
    <w:rsid w:val="00463B69"/>
    <w:rsid w:val="00464DEA"/>
    <w:rsid w:val="00466271"/>
    <w:rsid w:val="0047038C"/>
    <w:rsid w:val="00471339"/>
    <w:rsid w:val="004725CA"/>
    <w:rsid w:val="004767F1"/>
    <w:rsid w:val="00476E4A"/>
    <w:rsid w:val="004818AC"/>
    <w:rsid w:val="0048200C"/>
    <w:rsid w:val="004845C7"/>
    <w:rsid w:val="00485214"/>
    <w:rsid w:val="004856DA"/>
    <w:rsid w:val="00490EE7"/>
    <w:rsid w:val="00492996"/>
    <w:rsid w:val="00493B52"/>
    <w:rsid w:val="004960A3"/>
    <w:rsid w:val="004A072B"/>
    <w:rsid w:val="004A51DC"/>
    <w:rsid w:val="004A76F7"/>
    <w:rsid w:val="004A7F37"/>
    <w:rsid w:val="004B0ABF"/>
    <w:rsid w:val="004B0BA6"/>
    <w:rsid w:val="004B16D0"/>
    <w:rsid w:val="004B4B8F"/>
    <w:rsid w:val="004B6F02"/>
    <w:rsid w:val="004B7550"/>
    <w:rsid w:val="004C150A"/>
    <w:rsid w:val="004C228D"/>
    <w:rsid w:val="004C311F"/>
    <w:rsid w:val="004D2925"/>
    <w:rsid w:val="004D4660"/>
    <w:rsid w:val="004D56C6"/>
    <w:rsid w:val="004D6DBF"/>
    <w:rsid w:val="004E03BD"/>
    <w:rsid w:val="004E1277"/>
    <w:rsid w:val="004E2396"/>
    <w:rsid w:val="004E27E5"/>
    <w:rsid w:val="004E2F18"/>
    <w:rsid w:val="004E7441"/>
    <w:rsid w:val="004E75A1"/>
    <w:rsid w:val="004E75C9"/>
    <w:rsid w:val="004F018E"/>
    <w:rsid w:val="004F5507"/>
    <w:rsid w:val="004F6F11"/>
    <w:rsid w:val="005020A8"/>
    <w:rsid w:val="00502BC8"/>
    <w:rsid w:val="00503AE5"/>
    <w:rsid w:val="00504436"/>
    <w:rsid w:val="00504AC8"/>
    <w:rsid w:val="00506FB7"/>
    <w:rsid w:val="00511EB8"/>
    <w:rsid w:val="0051220C"/>
    <w:rsid w:val="00513496"/>
    <w:rsid w:val="00515C5E"/>
    <w:rsid w:val="00516DB6"/>
    <w:rsid w:val="00517466"/>
    <w:rsid w:val="00517F9B"/>
    <w:rsid w:val="00523705"/>
    <w:rsid w:val="005240DB"/>
    <w:rsid w:val="005304B3"/>
    <w:rsid w:val="005335E4"/>
    <w:rsid w:val="005338D4"/>
    <w:rsid w:val="00533DC2"/>
    <w:rsid w:val="00534E4A"/>
    <w:rsid w:val="00535876"/>
    <w:rsid w:val="00537573"/>
    <w:rsid w:val="00540069"/>
    <w:rsid w:val="005401AB"/>
    <w:rsid w:val="00540502"/>
    <w:rsid w:val="00540D7D"/>
    <w:rsid w:val="005430E7"/>
    <w:rsid w:val="005432E0"/>
    <w:rsid w:val="00545759"/>
    <w:rsid w:val="005473FA"/>
    <w:rsid w:val="00553047"/>
    <w:rsid w:val="00553E69"/>
    <w:rsid w:val="00556C41"/>
    <w:rsid w:val="00560D6F"/>
    <w:rsid w:val="00562A33"/>
    <w:rsid w:val="00564F5A"/>
    <w:rsid w:val="005662DB"/>
    <w:rsid w:val="00566490"/>
    <w:rsid w:val="00566BF0"/>
    <w:rsid w:val="00567761"/>
    <w:rsid w:val="00567C22"/>
    <w:rsid w:val="00573299"/>
    <w:rsid w:val="00575212"/>
    <w:rsid w:val="0057667F"/>
    <w:rsid w:val="0058018F"/>
    <w:rsid w:val="00581288"/>
    <w:rsid w:val="00582192"/>
    <w:rsid w:val="0058267F"/>
    <w:rsid w:val="00582F4B"/>
    <w:rsid w:val="00584513"/>
    <w:rsid w:val="00586DF8"/>
    <w:rsid w:val="00591861"/>
    <w:rsid w:val="005919EC"/>
    <w:rsid w:val="00592938"/>
    <w:rsid w:val="00595DC2"/>
    <w:rsid w:val="005A1322"/>
    <w:rsid w:val="005A2032"/>
    <w:rsid w:val="005A281A"/>
    <w:rsid w:val="005B01F6"/>
    <w:rsid w:val="005B0337"/>
    <w:rsid w:val="005B06B2"/>
    <w:rsid w:val="005B3EDC"/>
    <w:rsid w:val="005B59DC"/>
    <w:rsid w:val="005C126E"/>
    <w:rsid w:val="005C23C2"/>
    <w:rsid w:val="005C5447"/>
    <w:rsid w:val="005C5504"/>
    <w:rsid w:val="005C63B3"/>
    <w:rsid w:val="005D014D"/>
    <w:rsid w:val="005D15C6"/>
    <w:rsid w:val="005D270C"/>
    <w:rsid w:val="005D464C"/>
    <w:rsid w:val="005D4AC2"/>
    <w:rsid w:val="005D521C"/>
    <w:rsid w:val="005E2C27"/>
    <w:rsid w:val="005E359C"/>
    <w:rsid w:val="005E36E6"/>
    <w:rsid w:val="005E627F"/>
    <w:rsid w:val="005E6769"/>
    <w:rsid w:val="005E682D"/>
    <w:rsid w:val="005F08A6"/>
    <w:rsid w:val="005F0B83"/>
    <w:rsid w:val="005F2538"/>
    <w:rsid w:val="005F2E48"/>
    <w:rsid w:val="005F5149"/>
    <w:rsid w:val="005F6F0B"/>
    <w:rsid w:val="00605754"/>
    <w:rsid w:val="00611467"/>
    <w:rsid w:val="00616F3D"/>
    <w:rsid w:val="00617A09"/>
    <w:rsid w:val="0062036F"/>
    <w:rsid w:val="00620DB0"/>
    <w:rsid w:val="00622F4D"/>
    <w:rsid w:val="0062328C"/>
    <w:rsid w:val="006252A8"/>
    <w:rsid w:val="00627444"/>
    <w:rsid w:val="0062762B"/>
    <w:rsid w:val="00627A64"/>
    <w:rsid w:val="0063628E"/>
    <w:rsid w:val="00642794"/>
    <w:rsid w:val="0064394C"/>
    <w:rsid w:val="006462EE"/>
    <w:rsid w:val="00646EDB"/>
    <w:rsid w:val="00647A3A"/>
    <w:rsid w:val="00653843"/>
    <w:rsid w:val="00654400"/>
    <w:rsid w:val="00655728"/>
    <w:rsid w:val="00663A9E"/>
    <w:rsid w:val="006648C5"/>
    <w:rsid w:val="0066509A"/>
    <w:rsid w:val="006666AF"/>
    <w:rsid w:val="00666BA5"/>
    <w:rsid w:val="00667A2D"/>
    <w:rsid w:val="00675485"/>
    <w:rsid w:val="00675531"/>
    <w:rsid w:val="00675624"/>
    <w:rsid w:val="0067572D"/>
    <w:rsid w:val="00680386"/>
    <w:rsid w:val="00681922"/>
    <w:rsid w:val="006830E1"/>
    <w:rsid w:val="00684D2D"/>
    <w:rsid w:val="00685828"/>
    <w:rsid w:val="00685F28"/>
    <w:rsid w:val="006909EC"/>
    <w:rsid w:val="006915AD"/>
    <w:rsid w:val="0069420B"/>
    <w:rsid w:val="00697D91"/>
    <w:rsid w:val="006A096B"/>
    <w:rsid w:val="006A1204"/>
    <w:rsid w:val="006A19EE"/>
    <w:rsid w:val="006A2DE3"/>
    <w:rsid w:val="006A4F51"/>
    <w:rsid w:val="006A5095"/>
    <w:rsid w:val="006B1B37"/>
    <w:rsid w:val="006B2563"/>
    <w:rsid w:val="006B30EB"/>
    <w:rsid w:val="006B632D"/>
    <w:rsid w:val="006C2122"/>
    <w:rsid w:val="006C2803"/>
    <w:rsid w:val="006C50B1"/>
    <w:rsid w:val="006C7600"/>
    <w:rsid w:val="006C7762"/>
    <w:rsid w:val="006D0746"/>
    <w:rsid w:val="006D0831"/>
    <w:rsid w:val="006D18B8"/>
    <w:rsid w:val="006D28C3"/>
    <w:rsid w:val="006D6BF4"/>
    <w:rsid w:val="006D6FF9"/>
    <w:rsid w:val="006D77FF"/>
    <w:rsid w:val="006E004B"/>
    <w:rsid w:val="006E1A6E"/>
    <w:rsid w:val="006E234A"/>
    <w:rsid w:val="006E2539"/>
    <w:rsid w:val="006E3DD7"/>
    <w:rsid w:val="006E6F39"/>
    <w:rsid w:val="006E71D6"/>
    <w:rsid w:val="006E7834"/>
    <w:rsid w:val="006F78F6"/>
    <w:rsid w:val="007009CC"/>
    <w:rsid w:val="00701828"/>
    <w:rsid w:val="00701877"/>
    <w:rsid w:val="00701C24"/>
    <w:rsid w:val="007027AD"/>
    <w:rsid w:val="007039F7"/>
    <w:rsid w:val="00703E75"/>
    <w:rsid w:val="00704FCE"/>
    <w:rsid w:val="007060C5"/>
    <w:rsid w:val="007073BD"/>
    <w:rsid w:val="00707E84"/>
    <w:rsid w:val="007116D0"/>
    <w:rsid w:val="00712171"/>
    <w:rsid w:val="00715F84"/>
    <w:rsid w:val="0071734B"/>
    <w:rsid w:val="0072151D"/>
    <w:rsid w:val="00721F26"/>
    <w:rsid w:val="00725ADE"/>
    <w:rsid w:val="00731D02"/>
    <w:rsid w:val="007321F2"/>
    <w:rsid w:val="00733094"/>
    <w:rsid w:val="00737282"/>
    <w:rsid w:val="007373BA"/>
    <w:rsid w:val="00741B0B"/>
    <w:rsid w:val="00745B83"/>
    <w:rsid w:val="0074703A"/>
    <w:rsid w:val="0075218C"/>
    <w:rsid w:val="00752330"/>
    <w:rsid w:val="00753464"/>
    <w:rsid w:val="0075788D"/>
    <w:rsid w:val="007601CE"/>
    <w:rsid w:val="007673E4"/>
    <w:rsid w:val="007673ED"/>
    <w:rsid w:val="00767EF2"/>
    <w:rsid w:val="007713C8"/>
    <w:rsid w:val="007716CD"/>
    <w:rsid w:val="00772317"/>
    <w:rsid w:val="0077650F"/>
    <w:rsid w:val="0078299E"/>
    <w:rsid w:val="007850A4"/>
    <w:rsid w:val="007868EF"/>
    <w:rsid w:val="007879F5"/>
    <w:rsid w:val="00790BF3"/>
    <w:rsid w:val="007914E8"/>
    <w:rsid w:val="0079228A"/>
    <w:rsid w:val="00795BF2"/>
    <w:rsid w:val="0079624F"/>
    <w:rsid w:val="00797EAA"/>
    <w:rsid w:val="007A16AA"/>
    <w:rsid w:val="007A2D58"/>
    <w:rsid w:val="007A3F78"/>
    <w:rsid w:val="007A498F"/>
    <w:rsid w:val="007A6957"/>
    <w:rsid w:val="007A6B36"/>
    <w:rsid w:val="007B0CE0"/>
    <w:rsid w:val="007B14B9"/>
    <w:rsid w:val="007B2ED4"/>
    <w:rsid w:val="007B414C"/>
    <w:rsid w:val="007B64C4"/>
    <w:rsid w:val="007B71BE"/>
    <w:rsid w:val="007C0EE2"/>
    <w:rsid w:val="007C1272"/>
    <w:rsid w:val="007C16FE"/>
    <w:rsid w:val="007C1C11"/>
    <w:rsid w:val="007C2A45"/>
    <w:rsid w:val="007C5214"/>
    <w:rsid w:val="007C55CD"/>
    <w:rsid w:val="007C564D"/>
    <w:rsid w:val="007C6544"/>
    <w:rsid w:val="007D1164"/>
    <w:rsid w:val="007D4958"/>
    <w:rsid w:val="007D59CA"/>
    <w:rsid w:val="007D7F80"/>
    <w:rsid w:val="007E01E9"/>
    <w:rsid w:val="007E160C"/>
    <w:rsid w:val="007E1A56"/>
    <w:rsid w:val="007E4E48"/>
    <w:rsid w:val="007E634E"/>
    <w:rsid w:val="007E75A9"/>
    <w:rsid w:val="007F12B7"/>
    <w:rsid w:val="007F2C3F"/>
    <w:rsid w:val="007F3B84"/>
    <w:rsid w:val="00806272"/>
    <w:rsid w:val="00806683"/>
    <w:rsid w:val="00806A7D"/>
    <w:rsid w:val="00810404"/>
    <w:rsid w:val="00810A88"/>
    <w:rsid w:val="0081325E"/>
    <w:rsid w:val="00815F84"/>
    <w:rsid w:val="0082069F"/>
    <w:rsid w:val="00822EB8"/>
    <w:rsid w:val="008277D3"/>
    <w:rsid w:val="008364D1"/>
    <w:rsid w:val="0084158D"/>
    <w:rsid w:val="00843AC4"/>
    <w:rsid w:val="0084673C"/>
    <w:rsid w:val="0084696C"/>
    <w:rsid w:val="0084768C"/>
    <w:rsid w:val="00850309"/>
    <w:rsid w:val="008536FD"/>
    <w:rsid w:val="008630E7"/>
    <w:rsid w:val="00865214"/>
    <w:rsid w:val="00872C0A"/>
    <w:rsid w:val="008731EF"/>
    <w:rsid w:val="0087333D"/>
    <w:rsid w:val="0087409B"/>
    <w:rsid w:val="008812F5"/>
    <w:rsid w:val="00884E80"/>
    <w:rsid w:val="00886273"/>
    <w:rsid w:val="00886A57"/>
    <w:rsid w:val="008904FF"/>
    <w:rsid w:val="00890A6E"/>
    <w:rsid w:val="008A4C06"/>
    <w:rsid w:val="008A5F8F"/>
    <w:rsid w:val="008A6CB4"/>
    <w:rsid w:val="008A7A14"/>
    <w:rsid w:val="008B1219"/>
    <w:rsid w:val="008B170E"/>
    <w:rsid w:val="008B742E"/>
    <w:rsid w:val="008C1B95"/>
    <w:rsid w:val="008C4956"/>
    <w:rsid w:val="008C5D62"/>
    <w:rsid w:val="008C5F4A"/>
    <w:rsid w:val="008C73FE"/>
    <w:rsid w:val="008D0A3E"/>
    <w:rsid w:val="008D20A4"/>
    <w:rsid w:val="008D301E"/>
    <w:rsid w:val="008D47F0"/>
    <w:rsid w:val="008D504D"/>
    <w:rsid w:val="008D6512"/>
    <w:rsid w:val="008D6A55"/>
    <w:rsid w:val="008D6FF8"/>
    <w:rsid w:val="008D7CD5"/>
    <w:rsid w:val="008D7E0A"/>
    <w:rsid w:val="008E0F91"/>
    <w:rsid w:val="008E2B43"/>
    <w:rsid w:val="008E4475"/>
    <w:rsid w:val="008E4BEB"/>
    <w:rsid w:val="008E4D22"/>
    <w:rsid w:val="008E6F69"/>
    <w:rsid w:val="008F206E"/>
    <w:rsid w:val="008F4596"/>
    <w:rsid w:val="008F5E73"/>
    <w:rsid w:val="008F7BBA"/>
    <w:rsid w:val="008F7C76"/>
    <w:rsid w:val="00901404"/>
    <w:rsid w:val="00902B03"/>
    <w:rsid w:val="00902BC5"/>
    <w:rsid w:val="00902D42"/>
    <w:rsid w:val="009039A9"/>
    <w:rsid w:val="0091423A"/>
    <w:rsid w:val="0091660C"/>
    <w:rsid w:val="009167A3"/>
    <w:rsid w:val="0091713A"/>
    <w:rsid w:val="0091758A"/>
    <w:rsid w:val="00921796"/>
    <w:rsid w:val="0092288C"/>
    <w:rsid w:val="00922A98"/>
    <w:rsid w:val="00922C26"/>
    <w:rsid w:val="009239A1"/>
    <w:rsid w:val="0092540D"/>
    <w:rsid w:val="00927DF9"/>
    <w:rsid w:val="00930BCD"/>
    <w:rsid w:val="0093140B"/>
    <w:rsid w:val="00931D9E"/>
    <w:rsid w:val="00935FE0"/>
    <w:rsid w:val="009361B0"/>
    <w:rsid w:val="00936C2D"/>
    <w:rsid w:val="00937901"/>
    <w:rsid w:val="00937CD4"/>
    <w:rsid w:val="00937DBD"/>
    <w:rsid w:val="009403C2"/>
    <w:rsid w:val="00940825"/>
    <w:rsid w:val="00943CDD"/>
    <w:rsid w:val="009456B5"/>
    <w:rsid w:val="00945A86"/>
    <w:rsid w:val="0094635F"/>
    <w:rsid w:val="00953248"/>
    <w:rsid w:val="00953AD7"/>
    <w:rsid w:val="00953B06"/>
    <w:rsid w:val="0095491A"/>
    <w:rsid w:val="009549A9"/>
    <w:rsid w:val="00955796"/>
    <w:rsid w:val="0095627F"/>
    <w:rsid w:val="00962096"/>
    <w:rsid w:val="009633DA"/>
    <w:rsid w:val="00965651"/>
    <w:rsid w:val="00971255"/>
    <w:rsid w:val="009729CB"/>
    <w:rsid w:val="00972D4A"/>
    <w:rsid w:val="00975B62"/>
    <w:rsid w:val="009775FA"/>
    <w:rsid w:val="0098153D"/>
    <w:rsid w:val="009835C9"/>
    <w:rsid w:val="00984EA3"/>
    <w:rsid w:val="00986892"/>
    <w:rsid w:val="00986AE0"/>
    <w:rsid w:val="00990904"/>
    <w:rsid w:val="00990A03"/>
    <w:rsid w:val="00992966"/>
    <w:rsid w:val="009932D2"/>
    <w:rsid w:val="00993A3E"/>
    <w:rsid w:val="0099472C"/>
    <w:rsid w:val="009954D9"/>
    <w:rsid w:val="00996139"/>
    <w:rsid w:val="009963F3"/>
    <w:rsid w:val="009A0CF0"/>
    <w:rsid w:val="009A0FB7"/>
    <w:rsid w:val="009A1A2F"/>
    <w:rsid w:val="009A2006"/>
    <w:rsid w:val="009A7916"/>
    <w:rsid w:val="009B185B"/>
    <w:rsid w:val="009B1895"/>
    <w:rsid w:val="009B1B21"/>
    <w:rsid w:val="009B2F0B"/>
    <w:rsid w:val="009B463D"/>
    <w:rsid w:val="009B55EC"/>
    <w:rsid w:val="009B631F"/>
    <w:rsid w:val="009B7B01"/>
    <w:rsid w:val="009C444F"/>
    <w:rsid w:val="009C6B66"/>
    <w:rsid w:val="009D0EAD"/>
    <w:rsid w:val="009D1BB4"/>
    <w:rsid w:val="009D1DB5"/>
    <w:rsid w:val="009D2A9B"/>
    <w:rsid w:val="009D582E"/>
    <w:rsid w:val="009D6A73"/>
    <w:rsid w:val="009E5803"/>
    <w:rsid w:val="009F336D"/>
    <w:rsid w:val="009F5ED2"/>
    <w:rsid w:val="009F703D"/>
    <w:rsid w:val="009F74A0"/>
    <w:rsid w:val="009F77EE"/>
    <w:rsid w:val="00A038AF"/>
    <w:rsid w:val="00A107F9"/>
    <w:rsid w:val="00A10F42"/>
    <w:rsid w:val="00A1167A"/>
    <w:rsid w:val="00A1172B"/>
    <w:rsid w:val="00A129FC"/>
    <w:rsid w:val="00A1358C"/>
    <w:rsid w:val="00A148AA"/>
    <w:rsid w:val="00A15B26"/>
    <w:rsid w:val="00A168D9"/>
    <w:rsid w:val="00A23014"/>
    <w:rsid w:val="00A232BC"/>
    <w:rsid w:val="00A259A4"/>
    <w:rsid w:val="00A270A7"/>
    <w:rsid w:val="00A32C56"/>
    <w:rsid w:val="00A334D6"/>
    <w:rsid w:val="00A35C1A"/>
    <w:rsid w:val="00A36EDD"/>
    <w:rsid w:val="00A3703A"/>
    <w:rsid w:val="00A403A8"/>
    <w:rsid w:val="00A418CE"/>
    <w:rsid w:val="00A437DD"/>
    <w:rsid w:val="00A46A51"/>
    <w:rsid w:val="00A47438"/>
    <w:rsid w:val="00A500DD"/>
    <w:rsid w:val="00A509F2"/>
    <w:rsid w:val="00A544AA"/>
    <w:rsid w:val="00A55970"/>
    <w:rsid w:val="00A55E04"/>
    <w:rsid w:val="00A562FC"/>
    <w:rsid w:val="00A56C0B"/>
    <w:rsid w:val="00A6045C"/>
    <w:rsid w:val="00A6749E"/>
    <w:rsid w:val="00A71309"/>
    <w:rsid w:val="00A717B3"/>
    <w:rsid w:val="00A73936"/>
    <w:rsid w:val="00A74C35"/>
    <w:rsid w:val="00A75D7E"/>
    <w:rsid w:val="00A76BBF"/>
    <w:rsid w:val="00A76EBE"/>
    <w:rsid w:val="00A82435"/>
    <w:rsid w:val="00A82A8A"/>
    <w:rsid w:val="00A84D0F"/>
    <w:rsid w:val="00A8550B"/>
    <w:rsid w:val="00A87524"/>
    <w:rsid w:val="00A90275"/>
    <w:rsid w:val="00A90AD9"/>
    <w:rsid w:val="00A9138F"/>
    <w:rsid w:val="00A92A25"/>
    <w:rsid w:val="00A9374E"/>
    <w:rsid w:val="00A94965"/>
    <w:rsid w:val="00A974D6"/>
    <w:rsid w:val="00AA0121"/>
    <w:rsid w:val="00AA222B"/>
    <w:rsid w:val="00AA2DB7"/>
    <w:rsid w:val="00AA36F9"/>
    <w:rsid w:val="00AA5913"/>
    <w:rsid w:val="00AA5CB6"/>
    <w:rsid w:val="00AA7AD5"/>
    <w:rsid w:val="00AC01C0"/>
    <w:rsid w:val="00AC4E8F"/>
    <w:rsid w:val="00AC7076"/>
    <w:rsid w:val="00AD2AAD"/>
    <w:rsid w:val="00AD3094"/>
    <w:rsid w:val="00AD5966"/>
    <w:rsid w:val="00AE04BA"/>
    <w:rsid w:val="00AE3997"/>
    <w:rsid w:val="00AE3F57"/>
    <w:rsid w:val="00AE44CF"/>
    <w:rsid w:val="00AE62AF"/>
    <w:rsid w:val="00AE6893"/>
    <w:rsid w:val="00AF6B1E"/>
    <w:rsid w:val="00AF6DC8"/>
    <w:rsid w:val="00B004F6"/>
    <w:rsid w:val="00B015C4"/>
    <w:rsid w:val="00B01B97"/>
    <w:rsid w:val="00B02287"/>
    <w:rsid w:val="00B03B67"/>
    <w:rsid w:val="00B04736"/>
    <w:rsid w:val="00B04C60"/>
    <w:rsid w:val="00B0540A"/>
    <w:rsid w:val="00B06520"/>
    <w:rsid w:val="00B1051B"/>
    <w:rsid w:val="00B1297A"/>
    <w:rsid w:val="00B21859"/>
    <w:rsid w:val="00B218E7"/>
    <w:rsid w:val="00B22C6D"/>
    <w:rsid w:val="00B22E96"/>
    <w:rsid w:val="00B24688"/>
    <w:rsid w:val="00B251CC"/>
    <w:rsid w:val="00B26D6E"/>
    <w:rsid w:val="00B30CA3"/>
    <w:rsid w:val="00B32B18"/>
    <w:rsid w:val="00B32C67"/>
    <w:rsid w:val="00B32D2A"/>
    <w:rsid w:val="00B410FB"/>
    <w:rsid w:val="00B42871"/>
    <w:rsid w:val="00B44B7F"/>
    <w:rsid w:val="00B44C16"/>
    <w:rsid w:val="00B44C39"/>
    <w:rsid w:val="00B47B81"/>
    <w:rsid w:val="00B50666"/>
    <w:rsid w:val="00B52172"/>
    <w:rsid w:val="00B52304"/>
    <w:rsid w:val="00B54F18"/>
    <w:rsid w:val="00B60580"/>
    <w:rsid w:val="00B61C0B"/>
    <w:rsid w:val="00B62074"/>
    <w:rsid w:val="00B6513B"/>
    <w:rsid w:val="00B70DBA"/>
    <w:rsid w:val="00B71547"/>
    <w:rsid w:val="00B728A3"/>
    <w:rsid w:val="00B7413F"/>
    <w:rsid w:val="00B810B3"/>
    <w:rsid w:val="00B8388C"/>
    <w:rsid w:val="00B83DA1"/>
    <w:rsid w:val="00B86C7E"/>
    <w:rsid w:val="00B87170"/>
    <w:rsid w:val="00B91659"/>
    <w:rsid w:val="00B92507"/>
    <w:rsid w:val="00B92B4B"/>
    <w:rsid w:val="00B92C4B"/>
    <w:rsid w:val="00B93139"/>
    <w:rsid w:val="00B95950"/>
    <w:rsid w:val="00B97396"/>
    <w:rsid w:val="00B97CE0"/>
    <w:rsid w:val="00B97F1F"/>
    <w:rsid w:val="00BA0D21"/>
    <w:rsid w:val="00BA3B6F"/>
    <w:rsid w:val="00BA46E5"/>
    <w:rsid w:val="00BA5486"/>
    <w:rsid w:val="00BB1D94"/>
    <w:rsid w:val="00BB1EA6"/>
    <w:rsid w:val="00BB477C"/>
    <w:rsid w:val="00BB541B"/>
    <w:rsid w:val="00BB67EB"/>
    <w:rsid w:val="00BB70AE"/>
    <w:rsid w:val="00BC2A8C"/>
    <w:rsid w:val="00BC302B"/>
    <w:rsid w:val="00BC319A"/>
    <w:rsid w:val="00BC4036"/>
    <w:rsid w:val="00BC4165"/>
    <w:rsid w:val="00BC5B84"/>
    <w:rsid w:val="00BC65F8"/>
    <w:rsid w:val="00BC76E0"/>
    <w:rsid w:val="00BD3F18"/>
    <w:rsid w:val="00BD3F2A"/>
    <w:rsid w:val="00BD4B4D"/>
    <w:rsid w:val="00BD72A8"/>
    <w:rsid w:val="00BE18F6"/>
    <w:rsid w:val="00BE2ABF"/>
    <w:rsid w:val="00BE56D6"/>
    <w:rsid w:val="00BE6C98"/>
    <w:rsid w:val="00BE78DE"/>
    <w:rsid w:val="00BE7A37"/>
    <w:rsid w:val="00BF1239"/>
    <w:rsid w:val="00BF376C"/>
    <w:rsid w:val="00BF3973"/>
    <w:rsid w:val="00BF3FA4"/>
    <w:rsid w:val="00BF4454"/>
    <w:rsid w:val="00C0097C"/>
    <w:rsid w:val="00C01381"/>
    <w:rsid w:val="00C03E0C"/>
    <w:rsid w:val="00C05312"/>
    <w:rsid w:val="00C067FA"/>
    <w:rsid w:val="00C069E3"/>
    <w:rsid w:val="00C12509"/>
    <w:rsid w:val="00C13441"/>
    <w:rsid w:val="00C15C62"/>
    <w:rsid w:val="00C17247"/>
    <w:rsid w:val="00C2137C"/>
    <w:rsid w:val="00C248C0"/>
    <w:rsid w:val="00C24C00"/>
    <w:rsid w:val="00C24DCB"/>
    <w:rsid w:val="00C25305"/>
    <w:rsid w:val="00C27700"/>
    <w:rsid w:val="00C278DB"/>
    <w:rsid w:val="00C27B23"/>
    <w:rsid w:val="00C302E8"/>
    <w:rsid w:val="00C30BDA"/>
    <w:rsid w:val="00C31239"/>
    <w:rsid w:val="00C326EE"/>
    <w:rsid w:val="00C374D8"/>
    <w:rsid w:val="00C40BB1"/>
    <w:rsid w:val="00C418E9"/>
    <w:rsid w:val="00C41BB7"/>
    <w:rsid w:val="00C43A5A"/>
    <w:rsid w:val="00C47C10"/>
    <w:rsid w:val="00C50011"/>
    <w:rsid w:val="00C50898"/>
    <w:rsid w:val="00C51473"/>
    <w:rsid w:val="00C52877"/>
    <w:rsid w:val="00C55E79"/>
    <w:rsid w:val="00C57567"/>
    <w:rsid w:val="00C653D7"/>
    <w:rsid w:val="00C65BCE"/>
    <w:rsid w:val="00C674C7"/>
    <w:rsid w:val="00C70B6B"/>
    <w:rsid w:val="00C711E5"/>
    <w:rsid w:val="00C72125"/>
    <w:rsid w:val="00C7656D"/>
    <w:rsid w:val="00C77095"/>
    <w:rsid w:val="00C83BAE"/>
    <w:rsid w:val="00C84240"/>
    <w:rsid w:val="00C8741E"/>
    <w:rsid w:val="00C8786D"/>
    <w:rsid w:val="00C8798C"/>
    <w:rsid w:val="00C87BEF"/>
    <w:rsid w:val="00C92B94"/>
    <w:rsid w:val="00C93762"/>
    <w:rsid w:val="00C94A1A"/>
    <w:rsid w:val="00C9544E"/>
    <w:rsid w:val="00CA09EB"/>
    <w:rsid w:val="00CA142F"/>
    <w:rsid w:val="00CA3549"/>
    <w:rsid w:val="00CA44A6"/>
    <w:rsid w:val="00CA486E"/>
    <w:rsid w:val="00CA71AD"/>
    <w:rsid w:val="00CA7D86"/>
    <w:rsid w:val="00CB0C69"/>
    <w:rsid w:val="00CB0EFF"/>
    <w:rsid w:val="00CB2230"/>
    <w:rsid w:val="00CC0AF8"/>
    <w:rsid w:val="00CC0E66"/>
    <w:rsid w:val="00CC5939"/>
    <w:rsid w:val="00CC6189"/>
    <w:rsid w:val="00CD0140"/>
    <w:rsid w:val="00CD324E"/>
    <w:rsid w:val="00CD3517"/>
    <w:rsid w:val="00CD59E0"/>
    <w:rsid w:val="00CD5F66"/>
    <w:rsid w:val="00CE04DB"/>
    <w:rsid w:val="00CE2A85"/>
    <w:rsid w:val="00CE2BF0"/>
    <w:rsid w:val="00CE579A"/>
    <w:rsid w:val="00CE5B05"/>
    <w:rsid w:val="00CF0152"/>
    <w:rsid w:val="00CF1D90"/>
    <w:rsid w:val="00CF29E7"/>
    <w:rsid w:val="00CF333C"/>
    <w:rsid w:val="00CF597A"/>
    <w:rsid w:val="00CF7CF2"/>
    <w:rsid w:val="00CF7F59"/>
    <w:rsid w:val="00D00CA9"/>
    <w:rsid w:val="00D054BF"/>
    <w:rsid w:val="00D0556F"/>
    <w:rsid w:val="00D10AF9"/>
    <w:rsid w:val="00D1397C"/>
    <w:rsid w:val="00D13AE6"/>
    <w:rsid w:val="00D148B5"/>
    <w:rsid w:val="00D16D76"/>
    <w:rsid w:val="00D205AC"/>
    <w:rsid w:val="00D2266F"/>
    <w:rsid w:val="00D22FEA"/>
    <w:rsid w:val="00D23E94"/>
    <w:rsid w:val="00D24754"/>
    <w:rsid w:val="00D271C3"/>
    <w:rsid w:val="00D27687"/>
    <w:rsid w:val="00D31C6D"/>
    <w:rsid w:val="00D31E95"/>
    <w:rsid w:val="00D3244B"/>
    <w:rsid w:val="00D328A5"/>
    <w:rsid w:val="00D356E9"/>
    <w:rsid w:val="00D37F09"/>
    <w:rsid w:val="00D4183C"/>
    <w:rsid w:val="00D435EB"/>
    <w:rsid w:val="00D44CC6"/>
    <w:rsid w:val="00D44DD1"/>
    <w:rsid w:val="00D46567"/>
    <w:rsid w:val="00D51612"/>
    <w:rsid w:val="00D519FA"/>
    <w:rsid w:val="00D51E58"/>
    <w:rsid w:val="00D51F31"/>
    <w:rsid w:val="00D52F1F"/>
    <w:rsid w:val="00D530E3"/>
    <w:rsid w:val="00D53587"/>
    <w:rsid w:val="00D53686"/>
    <w:rsid w:val="00D54060"/>
    <w:rsid w:val="00D54091"/>
    <w:rsid w:val="00D55ACB"/>
    <w:rsid w:val="00D5631C"/>
    <w:rsid w:val="00D5714D"/>
    <w:rsid w:val="00D57CA1"/>
    <w:rsid w:val="00D57F26"/>
    <w:rsid w:val="00D60ACE"/>
    <w:rsid w:val="00D61FA8"/>
    <w:rsid w:val="00D6266F"/>
    <w:rsid w:val="00D6334D"/>
    <w:rsid w:val="00D67DC4"/>
    <w:rsid w:val="00D706D6"/>
    <w:rsid w:val="00D73A0C"/>
    <w:rsid w:val="00D768A2"/>
    <w:rsid w:val="00D76D1E"/>
    <w:rsid w:val="00D8042E"/>
    <w:rsid w:val="00D817B0"/>
    <w:rsid w:val="00D82401"/>
    <w:rsid w:val="00D82BCE"/>
    <w:rsid w:val="00D84E7B"/>
    <w:rsid w:val="00D8553C"/>
    <w:rsid w:val="00D85727"/>
    <w:rsid w:val="00D8649D"/>
    <w:rsid w:val="00D87497"/>
    <w:rsid w:val="00D9091D"/>
    <w:rsid w:val="00D90B5A"/>
    <w:rsid w:val="00D91178"/>
    <w:rsid w:val="00D919D3"/>
    <w:rsid w:val="00D92507"/>
    <w:rsid w:val="00D92843"/>
    <w:rsid w:val="00DA0F15"/>
    <w:rsid w:val="00DA157B"/>
    <w:rsid w:val="00DA1DC5"/>
    <w:rsid w:val="00DA24AB"/>
    <w:rsid w:val="00DA27CE"/>
    <w:rsid w:val="00DA601F"/>
    <w:rsid w:val="00DA7FA8"/>
    <w:rsid w:val="00DB04B2"/>
    <w:rsid w:val="00DB2249"/>
    <w:rsid w:val="00DB6565"/>
    <w:rsid w:val="00DB6674"/>
    <w:rsid w:val="00DC2735"/>
    <w:rsid w:val="00DC41F0"/>
    <w:rsid w:val="00DC56A3"/>
    <w:rsid w:val="00DC5B96"/>
    <w:rsid w:val="00DC687F"/>
    <w:rsid w:val="00DD0517"/>
    <w:rsid w:val="00DD49B2"/>
    <w:rsid w:val="00DD4CD5"/>
    <w:rsid w:val="00DD53C2"/>
    <w:rsid w:val="00DD5B1E"/>
    <w:rsid w:val="00DD649F"/>
    <w:rsid w:val="00DD7192"/>
    <w:rsid w:val="00DD7A9F"/>
    <w:rsid w:val="00DE06D2"/>
    <w:rsid w:val="00DE079D"/>
    <w:rsid w:val="00DE0BE5"/>
    <w:rsid w:val="00DE1097"/>
    <w:rsid w:val="00DE157C"/>
    <w:rsid w:val="00DE1D7A"/>
    <w:rsid w:val="00DE2D04"/>
    <w:rsid w:val="00DE4726"/>
    <w:rsid w:val="00DF110E"/>
    <w:rsid w:val="00DF2FB8"/>
    <w:rsid w:val="00DF52A3"/>
    <w:rsid w:val="00DF659B"/>
    <w:rsid w:val="00E003FC"/>
    <w:rsid w:val="00E00B87"/>
    <w:rsid w:val="00E02587"/>
    <w:rsid w:val="00E03C7E"/>
    <w:rsid w:val="00E042C3"/>
    <w:rsid w:val="00E07EF0"/>
    <w:rsid w:val="00E092B0"/>
    <w:rsid w:val="00E103A7"/>
    <w:rsid w:val="00E14DFC"/>
    <w:rsid w:val="00E15820"/>
    <w:rsid w:val="00E2038D"/>
    <w:rsid w:val="00E207E1"/>
    <w:rsid w:val="00E21DE4"/>
    <w:rsid w:val="00E23B97"/>
    <w:rsid w:val="00E25BC2"/>
    <w:rsid w:val="00E32325"/>
    <w:rsid w:val="00E32414"/>
    <w:rsid w:val="00E32B8B"/>
    <w:rsid w:val="00E3444D"/>
    <w:rsid w:val="00E36511"/>
    <w:rsid w:val="00E40B54"/>
    <w:rsid w:val="00E43C10"/>
    <w:rsid w:val="00E44477"/>
    <w:rsid w:val="00E45793"/>
    <w:rsid w:val="00E4591D"/>
    <w:rsid w:val="00E465A7"/>
    <w:rsid w:val="00E51C93"/>
    <w:rsid w:val="00E54B9F"/>
    <w:rsid w:val="00E63C37"/>
    <w:rsid w:val="00E70E97"/>
    <w:rsid w:val="00E71288"/>
    <w:rsid w:val="00E71501"/>
    <w:rsid w:val="00E72EC7"/>
    <w:rsid w:val="00E758F6"/>
    <w:rsid w:val="00E81984"/>
    <w:rsid w:val="00E86209"/>
    <w:rsid w:val="00E8799D"/>
    <w:rsid w:val="00E87F67"/>
    <w:rsid w:val="00E92C5F"/>
    <w:rsid w:val="00E93146"/>
    <w:rsid w:val="00EA2A68"/>
    <w:rsid w:val="00EB222D"/>
    <w:rsid w:val="00EB4780"/>
    <w:rsid w:val="00EB76DF"/>
    <w:rsid w:val="00EB7C61"/>
    <w:rsid w:val="00EB7D52"/>
    <w:rsid w:val="00EC170E"/>
    <w:rsid w:val="00EC21C4"/>
    <w:rsid w:val="00EC3B57"/>
    <w:rsid w:val="00EC4460"/>
    <w:rsid w:val="00EC555B"/>
    <w:rsid w:val="00EC7A13"/>
    <w:rsid w:val="00ED4DC6"/>
    <w:rsid w:val="00EE0F67"/>
    <w:rsid w:val="00EE2536"/>
    <w:rsid w:val="00EE2AF5"/>
    <w:rsid w:val="00EE54E3"/>
    <w:rsid w:val="00EE6654"/>
    <w:rsid w:val="00EF153E"/>
    <w:rsid w:val="00EF285B"/>
    <w:rsid w:val="00EF30CF"/>
    <w:rsid w:val="00EF3D1F"/>
    <w:rsid w:val="00EF545E"/>
    <w:rsid w:val="00EF5A58"/>
    <w:rsid w:val="00EF6322"/>
    <w:rsid w:val="00EF7556"/>
    <w:rsid w:val="00EF7720"/>
    <w:rsid w:val="00F01D6C"/>
    <w:rsid w:val="00F036F7"/>
    <w:rsid w:val="00F03DF4"/>
    <w:rsid w:val="00F04C75"/>
    <w:rsid w:val="00F060EB"/>
    <w:rsid w:val="00F13082"/>
    <w:rsid w:val="00F14110"/>
    <w:rsid w:val="00F14481"/>
    <w:rsid w:val="00F15657"/>
    <w:rsid w:val="00F15713"/>
    <w:rsid w:val="00F20523"/>
    <w:rsid w:val="00F21B1A"/>
    <w:rsid w:val="00F23EED"/>
    <w:rsid w:val="00F2428F"/>
    <w:rsid w:val="00F260D3"/>
    <w:rsid w:val="00F317FB"/>
    <w:rsid w:val="00F31B3F"/>
    <w:rsid w:val="00F32397"/>
    <w:rsid w:val="00F33CEF"/>
    <w:rsid w:val="00F342D7"/>
    <w:rsid w:val="00F36574"/>
    <w:rsid w:val="00F36930"/>
    <w:rsid w:val="00F44117"/>
    <w:rsid w:val="00F44146"/>
    <w:rsid w:val="00F463B6"/>
    <w:rsid w:val="00F46EB2"/>
    <w:rsid w:val="00F4750C"/>
    <w:rsid w:val="00F476C5"/>
    <w:rsid w:val="00F503CE"/>
    <w:rsid w:val="00F53774"/>
    <w:rsid w:val="00F57396"/>
    <w:rsid w:val="00F6098E"/>
    <w:rsid w:val="00F640E3"/>
    <w:rsid w:val="00F733A6"/>
    <w:rsid w:val="00F75E11"/>
    <w:rsid w:val="00F76A00"/>
    <w:rsid w:val="00F82D9F"/>
    <w:rsid w:val="00F83667"/>
    <w:rsid w:val="00F84A43"/>
    <w:rsid w:val="00F84A80"/>
    <w:rsid w:val="00F872ED"/>
    <w:rsid w:val="00F90D7D"/>
    <w:rsid w:val="00F91109"/>
    <w:rsid w:val="00F94419"/>
    <w:rsid w:val="00F96479"/>
    <w:rsid w:val="00F964E6"/>
    <w:rsid w:val="00FA0B4D"/>
    <w:rsid w:val="00FB1D5B"/>
    <w:rsid w:val="00FB3214"/>
    <w:rsid w:val="00FB34D9"/>
    <w:rsid w:val="00FB5933"/>
    <w:rsid w:val="00FC0EC2"/>
    <w:rsid w:val="00FC1872"/>
    <w:rsid w:val="00FC216B"/>
    <w:rsid w:val="00FC484B"/>
    <w:rsid w:val="00FC4FD5"/>
    <w:rsid w:val="00FC501B"/>
    <w:rsid w:val="00FC660C"/>
    <w:rsid w:val="00FC694D"/>
    <w:rsid w:val="00FC75F9"/>
    <w:rsid w:val="00FD1099"/>
    <w:rsid w:val="00FD10B3"/>
    <w:rsid w:val="00FD2CDD"/>
    <w:rsid w:val="00FE315C"/>
    <w:rsid w:val="00FE5699"/>
    <w:rsid w:val="00FE5BE1"/>
    <w:rsid w:val="00FE6B61"/>
    <w:rsid w:val="00FE78BC"/>
    <w:rsid w:val="00FF15FF"/>
    <w:rsid w:val="00FF3012"/>
    <w:rsid w:val="00FF3FFC"/>
    <w:rsid w:val="00FF4157"/>
    <w:rsid w:val="00FF5096"/>
    <w:rsid w:val="00FF5A51"/>
    <w:rsid w:val="01261E20"/>
    <w:rsid w:val="01BC992C"/>
    <w:rsid w:val="01FDCA6E"/>
    <w:rsid w:val="02EAE230"/>
    <w:rsid w:val="0315778E"/>
    <w:rsid w:val="0389ACAF"/>
    <w:rsid w:val="04758F02"/>
    <w:rsid w:val="04A3C6BC"/>
    <w:rsid w:val="05233750"/>
    <w:rsid w:val="05672ED0"/>
    <w:rsid w:val="05F312D3"/>
    <w:rsid w:val="0665616A"/>
    <w:rsid w:val="06CD26B5"/>
    <w:rsid w:val="08227CE0"/>
    <w:rsid w:val="0872F2E8"/>
    <w:rsid w:val="090EAA26"/>
    <w:rsid w:val="091B6D9A"/>
    <w:rsid w:val="09950365"/>
    <w:rsid w:val="0A54959E"/>
    <w:rsid w:val="0A81AC9C"/>
    <w:rsid w:val="0B117E67"/>
    <w:rsid w:val="0C4EA7D1"/>
    <w:rsid w:val="0E19307A"/>
    <w:rsid w:val="0E9C8174"/>
    <w:rsid w:val="0EAFCE5D"/>
    <w:rsid w:val="0F5A819C"/>
    <w:rsid w:val="0FE00835"/>
    <w:rsid w:val="1011B581"/>
    <w:rsid w:val="103558E3"/>
    <w:rsid w:val="110090C3"/>
    <w:rsid w:val="1176B539"/>
    <w:rsid w:val="12020550"/>
    <w:rsid w:val="12A10BA6"/>
    <w:rsid w:val="12A44DAE"/>
    <w:rsid w:val="12F27972"/>
    <w:rsid w:val="13176651"/>
    <w:rsid w:val="1364B778"/>
    <w:rsid w:val="1369746C"/>
    <w:rsid w:val="13779994"/>
    <w:rsid w:val="13F938D2"/>
    <w:rsid w:val="1429B521"/>
    <w:rsid w:val="1431FEC4"/>
    <w:rsid w:val="147BFD37"/>
    <w:rsid w:val="148D6E39"/>
    <w:rsid w:val="1546F6B5"/>
    <w:rsid w:val="15E28DC2"/>
    <w:rsid w:val="1637FAB5"/>
    <w:rsid w:val="16595851"/>
    <w:rsid w:val="169E7672"/>
    <w:rsid w:val="175CC0E5"/>
    <w:rsid w:val="17831CDD"/>
    <w:rsid w:val="179357D5"/>
    <w:rsid w:val="180AEC87"/>
    <w:rsid w:val="183CF1F7"/>
    <w:rsid w:val="18438F44"/>
    <w:rsid w:val="189C60CA"/>
    <w:rsid w:val="18CFA7FD"/>
    <w:rsid w:val="197E19D4"/>
    <w:rsid w:val="199DB851"/>
    <w:rsid w:val="1B4E12FF"/>
    <w:rsid w:val="1D027666"/>
    <w:rsid w:val="1D09E689"/>
    <w:rsid w:val="1D0FFD58"/>
    <w:rsid w:val="1D606B1E"/>
    <w:rsid w:val="1E93EB54"/>
    <w:rsid w:val="1F3CB5E6"/>
    <w:rsid w:val="1F4597CE"/>
    <w:rsid w:val="1FAA2BAA"/>
    <w:rsid w:val="2042D02C"/>
    <w:rsid w:val="20A33758"/>
    <w:rsid w:val="20E6F762"/>
    <w:rsid w:val="2268AB01"/>
    <w:rsid w:val="23400DDB"/>
    <w:rsid w:val="23C88B9D"/>
    <w:rsid w:val="2419C9C4"/>
    <w:rsid w:val="24316667"/>
    <w:rsid w:val="24A5C5B4"/>
    <w:rsid w:val="24D16FA1"/>
    <w:rsid w:val="24E59950"/>
    <w:rsid w:val="257FE035"/>
    <w:rsid w:val="25E18765"/>
    <w:rsid w:val="26143AF4"/>
    <w:rsid w:val="27206990"/>
    <w:rsid w:val="27AEBD26"/>
    <w:rsid w:val="2883EBCA"/>
    <w:rsid w:val="2928106D"/>
    <w:rsid w:val="296AF393"/>
    <w:rsid w:val="29B306F5"/>
    <w:rsid w:val="2A92F665"/>
    <w:rsid w:val="2AAD1343"/>
    <w:rsid w:val="2AB7F054"/>
    <w:rsid w:val="2B2C5720"/>
    <w:rsid w:val="2B6732CE"/>
    <w:rsid w:val="2BDE71C1"/>
    <w:rsid w:val="2C175B00"/>
    <w:rsid w:val="2D51C85D"/>
    <w:rsid w:val="2D7D7E44"/>
    <w:rsid w:val="2D956097"/>
    <w:rsid w:val="2D98842D"/>
    <w:rsid w:val="2DD845D5"/>
    <w:rsid w:val="2E6DD777"/>
    <w:rsid w:val="2F090E3A"/>
    <w:rsid w:val="2F2BA64A"/>
    <w:rsid w:val="2F9A6029"/>
    <w:rsid w:val="2FA17C01"/>
    <w:rsid w:val="2FF7F6BC"/>
    <w:rsid w:val="3087CAA5"/>
    <w:rsid w:val="30A49C40"/>
    <w:rsid w:val="314FA871"/>
    <w:rsid w:val="323FEBF2"/>
    <w:rsid w:val="32837665"/>
    <w:rsid w:val="32A5F672"/>
    <w:rsid w:val="32FBD7A7"/>
    <w:rsid w:val="333520DA"/>
    <w:rsid w:val="333F9D83"/>
    <w:rsid w:val="33B6EAF4"/>
    <w:rsid w:val="3420B110"/>
    <w:rsid w:val="34EA5778"/>
    <w:rsid w:val="35206F49"/>
    <w:rsid w:val="3597DD0C"/>
    <w:rsid w:val="375A9CFF"/>
    <w:rsid w:val="38136934"/>
    <w:rsid w:val="38B36495"/>
    <w:rsid w:val="392E3A8D"/>
    <w:rsid w:val="39EE705F"/>
    <w:rsid w:val="3A318DEA"/>
    <w:rsid w:val="3A5E4AD1"/>
    <w:rsid w:val="3B48A3EF"/>
    <w:rsid w:val="3B83245A"/>
    <w:rsid w:val="3BED5E69"/>
    <w:rsid w:val="3BFB7ACB"/>
    <w:rsid w:val="3C28E7B0"/>
    <w:rsid w:val="3C763A0C"/>
    <w:rsid w:val="3D8D938B"/>
    <w:rsid w:val="3E0B6DEB"/>
    <w:rsid w:val="3F1C6F24"/>
    <w:rsid w:val="3FA2AD94"/>
    <w:rsid w:val="3FC02157"/>
    <w:rsid w:val="40001DEA"/>
    <w:rsid w:val="40111218"/>
    <w:rsid w:val="403D2F7C"/>
    <w:rsid w:val="407F3AB0"/>
    <w:rsid w:val="40881FD9"/>
    <w:rsid w:val="409120F9"/>
    <w:rsid w:val="4091E9DB"/>
    <w:rsid w:val="40A65396"/>
    <w:rsid w:val="40F95E22"/>
    <w:rsid w:val="43555C61"/>
    <w:rsid w:val="437331EA"/>
    <w:rsid w:val="4384FBD6"/>
    <w:rsid w:val="439519EB"/>
    <w:rsid w:val="43AFB455"/>
    <w:rsid w:val="43E0CF96"/>
    <w:rsid w:val="45B32C71"/>
    <w:rsid w:val="46F9E3F3"/>
    <w:rsid w:val="4760D409"/>
    <w:rsid w:val="4766CC88"/>
    <w:rsid w:val="47BABCFA"/>
    <w:rsid w:val="47F61D90"/>
    <w:rsid w:val="47FCD48C"/>
    <w:rsid w:val="498A7975"/>
    <w:rsid w:val="49C43759"/>
    <w:rsid w:val="49E45144"/>
    <w:rsid w:val="4A75CD21"/>
    <w:rsid w:val="4BEB6A13"/>
    <w:rsid w:val="4BEC4E37"/>
    <w:rsid w:val="4C174E28"/>
    <w:rsid w:val="4C2C9951"/>
    <w:rsid w:val="4C7D2D34"/>
    <w:rsid w:val="4C9E247E"/>
    <w:rsid w:val="4CE566B2"/>
    <w:rsid w:val="4D414AA6"/>
    <w:rsid w:val="4F64F0AD"/>
    <w:rsid w:val="4FDEDFEB"/>
    <w:rsid w:val="4FF6EA9E"/>
    <w:rsid w:val="5056C90C"/>
    <w:rsid w:val="506A991E"/>
    <w:rsid w:val="50D32947"/>
    <w:rsid w:val="51108056"/>
    <w:rsid w:val="52344D42"/>
    <w:rsid w:val="527E4B6B"/>
    <w:rsid w:val="52BD7852"/>
    <w:rsid w:val="52C2B35C"/>
    <w:rsid w:val="52D218DB"/>
    <w:rsid w:val="53115CF1"/>
    <w:rsid w:val="5315B190"/>
    <w:rsid w:val="5413FC2E"/>
    <w:rsid w:val="54489BFB"/>
    <w:rsid w:val="5457115F"/>
    <w:rsid w:val="54693C38"/>
    <w:rsid w:val="5475EE22"/>
    <w:rsid w:val="548CBF44"/>
    <w:rsid w:val="548F3C34"/>
    <w:rsid w:val="54B4E557"/>
    <w:rsid w:val="54CBA9F4"/>
    <w:rsid w:val="55DD2DF7"/>
    <w:rsid w:val="56F04DAC"/>
    <w:rsid w:val="576F4658"/>
    <w:rsid w:val="58BB42F5"/>
    <w:rsid w:val="591556BD"/>
    <w:rsid w:val="592EAFDD"/>
    <w:rsid w:val="5A00E086"/>
    <w:rsid w:val="5A817747"/>
    <w:rsid w:val="5C283405"/>
    <w:rsid w:val="5CB5B155"/>
    <w:rsid w:val="5DC7AC49"/>
    <w:rsid w:val="5F322367"/>
    <w:rsid w:val="5F322D71"/>
    <w:rsid w:val="5F8DB501"/>
    <w:rsid w:val="60C41252"/>
    <w:rsid w:val="633CD85B"/>
    <w:rsid w:val="63AF2299"/>
    <w:rsid w:val="64741861"/>
    <w:rsid w:val="658525AD"/>
    <w:rsid w:val="659C97F6"/>
    <w:rsid w:val="66013F76"/>
    <w:rsid w:val="661EF8CB"/>
    <w:rsid w:val="661F13A7"/>
    <w:rsid w:val="67C21220"/>
    <w:rsid w:val="67DE95A4"/>
    <w:rsid w:val="6893B5BC"/>
    <w:rsid w:val="68A95010"/>
    <w:rsid w:val="68E962BE"/>
    <w:rsid w:val="68F0CE50"/>
    <w:rsid w:val="6A412E91"/>
    <w:rsid w:val="6A65D0E4"/>
    <w:rsid w:val="6ADC3B22"/>
    <w:rsid w:val="6B04A5EA"/>
    <w:rsid w:val="6B8246FA"/>
    <w:rsid w:val="6BA2D0E6"/>
    <w:rsid w:val="6C5A8A88"/>
    <w:rsid w:val="6C629D9B"/>
    <w:rsid w:val="6CEF73A1"/>
    <w:rsid w:val="6DD03229"/>
    <w:rsid w:val="6DE5BB88"/>
    <w:rsid w:val="6EE10E00"/>
    <w:rsid w:val="6F41FAB7"/>
    <w:rsid w:val="6FA2675C"/>
    <w:rsid w:val="7054AC80"/>
    <w:rsid w:val="707D0B65"/>
    <w:rsid w:val="70CA6E05"/>
    <w:rsid w:val="714C3CDB"/>
    <w:rsid w:val="7179D7F8"/>
    <w:rsid w:val="71B3C869"/>
    <w:rsid w:val="71EDCB29"/>
    <w:rsid w:val="729A984A"/>
    <w:rsid w:val="72A9D7E3"/>
    <w:rsid w:val="72B793E8"/>
    <w:rsid w:val="73F81F32"/>
    <w:rsid w:val="74404AD1"/>
    <w:rsid w:val="75830696"/>
    <w:rsid w:val="75BFA598"/>
    <w:rsid w:val="75E44F71"/>
    <w:rsid w:val="76556B1A"/>
    <w:rsid w:val="769A0941"/>
    <w:rsid w:val="76B38793"/>
    <w:rsid w:val="772BFE52"/>
    <w:rsid w:val="782E2C21"/>
    <w:rsid w:val="785E0E55"/>
    <w:rsid w:val="794F3E26"/>
    <w:rsid w:val="79D81524"/>
    <w:rsid w:val="7A42D1F7"/>
    <w:rsid w:val="7AF31505"/>
    <w:rsid w:val="7B643A26"/>
    <w:rsid w:val="7B7A023C"/>
    <w:rsid w:val="7B8B2237"/>
    <w:rsid w:val="7C54267F"/>
    <w:rsid w:val="7C65B2D5"/>
    <w:rsid w:val="7C79C482"/>
    <w:rsid w:val="7CA3307D"/>
    <w:rsid w:val="7CBD5575"/>
    <w:rsid w:val="7DFB0540"/>
    <w:rsid w:val="7E0730F8"/>
    <w:rsid w:val="7E6EF570"/>
    <w:rsid w:val="7E894D36"/>
    <w:rsid w:val="7EBBA67D"/>
    <w:rsid w:val="7F150B51"/>
    <w:rsid w:val="7F2F7CFA"/>
    <w:rsid w:val="7F3CD615"/>
    <w:rsid w:val="7F74DE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95139"/>
  <w15:docId w15:val="{0FF06D5B-A197-4767-B3B0-CE724618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4" w:qFormat="1"/>
    <w:lsdException w:name="heading 4" w:semiHidden="1" w:uiPriority="4" w:unhideWhenUsed="1" w:qFormat="1"/>
    <w:lsdException w:name="heading 5" w:semiHidden="1" w:uiPriority="4"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3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uiPriority w:val="2"/>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uiPriority w:val="4"/>
    <w:qFormat/>
    <w:pPr>
      <w:keepNext/>
      <w:widowControl w:val="0"/>
      <w:autoSpaceDE w:val="0"/>
      <w:autoSpaceDN w:val="0"/>
      <w:adjustRightInd w:val="0"/>
      <w:jc w:val="both"/>
      <w:outlineLvl w:val="2"/>
    </w:pPr>
    <w:rPr>
      <w:b/>
      <w:sz w:val="24"/>
    </w:rPr>
  </w:style>
  <w:style w:type="paragraph" w:styleId="Heading4">
    <w:name w:val="heading 4"/>
    <w:basedOn w:val="Normal"/>
    <w:next w:val="Normal"/>
    <w:link w:val="Heading4Char"/>
    <w:uiPriority w:val="4"/>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4"/>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uiPriority w:val="39"/>
    <w:pPr>
      <w:tabs>
        <w:tab w:val="center" w:pos="4153"/>
        <w:tab w:val="right" w:pos="8306"/>
      </w:tabs>
    </w:pPr>
  </w:style>
  <w:style w:type="character" w:styleId="PageNumber">
    <w:name w:val="page number"/>
    <w:basedOn w:val="DefaultParagraphFont"/>
    <w:uiPriority w:val="39"/>
  </w:style>
  <w:style w:type="paragraph" w:styleId="Title">
    <w:name w:val="Title"/>
    <w:basedOn w:val="Normal"/>
    <w:pPr>
      <w:jc w:val="center"/>
    </w:pPr>
    <w:rPr>
      <w:b/>
      <w:lang w:val="en-US"/>
    </w:rPr>
  </w:style>
  <w:style w:type="paragraph" w:styleId="BodyText">
    <w:name w:val="Body Text"/>
    <w:basedOn w:val="Normal"/>
    <w:link w:val="BodyTextChar"/>
    <w:pPr>
      <w:jc w:val="both"/>
    </w:pPr>
    <w:rPr>
      <w:sz w:val="24"/>
    </w:rPr>
  </w:style>
  <w:style w:type="paragraph" w:customStyle="1" w:styleId="DocumentTitle">
    <w:name w:val="DocumentTitle"/>
    <w:basedOn w:val="Normal"/>
    <w:pPr>
      <w:jc w:val="center"/>
    </w:pPr>
    <w:rPr>
      <w:rFonts w:ascii="Arial" w:hAnsi="Arial"/>
      <w:b/>
      <w:sz w:val="28"/>
    </w:rPr>
  </w:style>
  <w:style w:type="paragraph" w:styleId="BodyTextIndent">
    <w:name w:val="Body Text Indent"/>
    <w:basedOn w:val="Normal"/>
    <w:link w:val="BodyTextIndentChar"/>
    <w:pPr>
      <w:ind w:left="720"/>
      <w:jc w:val="both"/>
    </w:pPr>
    <w:rPr>
      <w:i/>
    </w:rPr>
  </w:style>
  <w:style w:type="paragraph" w:styleId="BodyText2">
    <w:name w:val="Body Text 2"/>
    <w:basedOn w:val="Normal"/>
    <w:rPr>
      <w:b/>
      <w:sz w:val="24"/>
    </w:r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bullet-space">
    <w:name w:val="bullet - space"/>
    <w:basedOn w:val="Normal"/>
    <w:pPr>
      <w:numPr>
        <w:numId w:val="1"/>
      </w:numPr>
      <w:spacing w:before="60" w:after="60"/>
      <w:ind w:left="567" w:hanging="567"/>
      <w:jc w:val="both"/>
    </w:pPr>
    <w:rPr>
      <w:rFonts w:ascii="Arial" w:hAnsi="Arial"/>
      <w:sz w:val="22"/>
    </w:rPr>
  </w:style>
  <w:style w:type="paragraph" w:customStyle="1" w:styleId="Bullet">
    <w:name w:val="Bullet"/>
    <w:basedOn w:val="Normal"/>
    <w:pPr>
      <w:tabs>
        <w:tab w:val="num" w:pos="720"/>
      </w:tabs>
      <w:spacing w:before="240"/>
      <w:ind w:left="720" w:hanging="360"/>
      <w:jc w:val="both"/>
    </w:pPr>
    <w:rPr>
      <w:rFonts w:ascii="Tahoma" w:hAnsi="Tahoma" w:cs="Tahoma"/>
      <w:sz w:val="22"/>
      <w:szCs w:val="22"/>
    </w:rPr>
  </w:style>
  <w:style w:type="paragraph" w:customStyle="1" w:styleId="bullets">
    <w:name w:val="bullets"/>
    <w:basedOn w:val="BodyText"/>
    <w:pPr>
      <w:numPr>
        <w:numId w:val="4"/>
      </w:numPr>
      <w:tabs>
        <w:tab w:val="clear" w:pos="360"/>
        <w:tab w:val="num" w:pos="540"/>
      </w:tabs>
      <w:ind w:left="540" w:hanging="540"/>
    </w:pPr>
    <w:rPr>
      <w:rFonts w:ascii="Century Gothic" w:hAnsi="Century Gothic" w:cs="Tahoma"/>
      <w:bCs/>
      <w:sz w:val="20"/>
      <w:szCs w:val="22"/>
      <w:lang w:val="en-US"/>
    </w:rPr>
  </w:style>
  <w:style w:type="paragraph" w:styleId="ListParagraph">
    <w:name w:val="List Paragraph"/>
    <w:basedOn w:val="Normal"/>
    <w:uiPriority w:val="34"/>
    <w:qFormat/>
    <w:pPr>
      <w:tabs>
        <w:tab w:val="left" w:pos="1134"/>
      </w:tabs>
      <w:spacing w:before="120" w:after="120" w:line="276" w:lineRule="auto"/>
      <w:contextualSpacing/>
      <w:jc w:val="both"/>
    </w:pPr>
    <w:rPr>
      <w:rFonts w:ascii="Arial" w:hAnsi="Arial" w:cs="Arial"/>
    </w:rPr>
  </w:style>
  <w:style w:type="paragraph" w:styleId="Revision">
    <w:name w:val="Revision"/>
    <w:hidden/>
    <w:uiPriority w:val="99"/>
    <w:semiHidden/>
    <w:rPr>
      <w:lang w:eastAsia="en-US"/>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lang w:eastAsia="en-US"/>
    </w:rPr>
  </w:style>
  <w:style w:type="paragraph" w:customStyle="1" w:styleId="sc-jfgfw">
    <w:name w:val="sc-jfgfw"/>
    <w:basedOn w:val="Normal"/>
    <w:pPr>
      <w:spacing w:before="100" w:beforeAutospacing="1" w:after="100" w:afterAutospacing="1"/>
    </w:pPr>
    <w:rPr>
      <w:sz w:val="24"/>
      <w:szCs w:val="24"/>
      <w:lang w:eastAsia="en-AU"/>
    </w:rPr>
  </w:style>
  <w:style w:type="character" w:styleId="Strong">
    <w:name w:val="Strong"/>
    <w:basedOn w:val="DefaultParagraphFont"/>
    <w:uiPriority w:val="22"/>
    <w:rPr>
      <w:b/>
      <w:bCs/>
    </w:rPr>
  </w:style>
  <w:style w:type="paragraph" w:customStyle="1" w:styleId="sc-lnnytw">
    <w:name w:val="sc-lnnytw"/>
    <w:basedOn w:val="Normal"/>
    <w:pPr>
      <w:spacing w:before="100" w:beforeAutospacing="1" w:after="100" w:afterAutospacing="1"/>
    </w:pPr>
    <w:rPr>
      <w:sz w:val="24"/>
      <w:szCs w:val="24"/>
      <w:lang w:eastAsia="en-AU"/>
    </w:rPr>
  </w:style>
  <w:style w:type="character" w:customStyle="1" w:styleId="BodyTextChar">
    <w:name w:val="Body Text Char"/>
    <w:basedOn w:val="DefaultParagraphFont"/>
    <w:link w:val="BodyText"/>
    <w:rPr>
      <w:sz w:val="24"/>
      <w:lang w:eastAsia="en-US"/>
    </w:rPr>
  </w:style>
  <w:style w:type="numbering" w:styleId="111111">
    <w:name w:val="Outline List 2"/>
    <w:basedOn w:val="NoList"/>
    <w:semiHidden/>
    <w:unhideWhenUsed/>
    <w:pPr>
      <w:numPr>
        <w:numId w:val="5"/>
      </w:numPr>
    </w:pPr>
  </w:style>
  <w:style w:type="numbering" w:styleId="1ai">
    <w:name w:val="Outline List 1"/>
    <w:basedOn w:val="NoList"/>
    <w:semiHidden/>
    <w:unhideWhenUsed/>
    <w:pPr>
      <w:numPr>
        <w:numId w:val="6"/>
      </w:numPr>
    </w:p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eastAsia="en-US"/>
    </w:rPr>
  </w:style>
  <w:style w:type="numbering" w:styleId="ArticleSection">
    <w:name w:val="Outline List 3"/>
    <w:basedOn w:val="NoList"/>
    <w:semiHidden/>
    <w:unhideWhenUsed/>
    <w:pPr>
      <w:numPr>
        <w:numId w:val="7"/>
      </w:numPr>
    </w:p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sz w:val="16"/>
      <w:szCs w:val="16"/>
      <w:lang w:eastAsia="en-US"/>
    </w:rPr>
  </w:style>
  <w:style w:type="paragraph" w:styleId="BodyTextFirstIndent">
    <w:name w:val="Body Text First Indent"/>
    <w:basedOn w:val="BodyText"/>
    <w:link w:val="BodyTextFirstIndentChar"/>
    <w:pPr>
      <w:ind w:firstLine="360"/>
      <w:jc w:val="left"/>
    </w:pPr>
    <w:rPr>
      <w:sz w:val="20"/>
    </w:rPr>
  </w:style>
  <w:style w:type="character" w:customStyle="1" w:styleId="BodyTextFirstIndentChar">
    <w:name w:val="Body Text First Indent Char"/>
    <w:basedOn w:val="BodyTextChar"/>
    <w:link w:val="BodyTextFirstIndent"/>
    <w:rPr>
      <w:sz w:val="24"/>
      <w:lang w:eastAsia="en-US"/>
    </w:rPr>
  </w:style>
  <w:style w:type="paragraph" w:styleId="BodyTextFirstIndent2">
    <w:name w:val="Body Text First Indent 2"/>
    <w:basedOn w:val="BodyTextIndent"/>
    <w:link w:val="BodyTextFirstIndent2Char"/>
    <w:semiHidden/>
    <w:unhideWhenUsed/>
    <w:pPr>
      <w:ind w:left="360" w:firstLine="360"/>
      <w:jc w:val="left"/>
    </w:pPr>
    <w:rPr>
      <w:i w:val="0"/>
    </w:rPr>
  </w:style>
  <w:style w:type="character" w:customStyle="1" w:styleId="BodyTextIndentChar">
    <w:name w:val="Body Text Indent Char"/>
    <w:basedOn w:val="DefaultParagraphFont"/>
    <w:link w:val="BodyTextIndent"/>
    <w:rPr>
      <w:i/>
      <w:lang w:eastAsia="en-US"/>
    </w:rPr>
  </w:style>
  <w:style w:type="character" w:customStyle="1" w:styleId="BodyTextFirstIndent2Char">
    <w:name w:val="Body Text First Indent 2 Char"/>
    <w:basedOn w:val="BodyTextIndentChar"/>
    <w:link w:val="BodyTextFirstIndent2"/>
    <w:semiHidden/>
    <w:rPr>
      <w:i w:val="0"/>
      <w:lang w:eastAsia="en-US"/>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lang w:eastAsia="en-US"/>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sz w:val="16"/>
      <w:szCs w:val="16"/>
      <w:lang w:eastAsia="en-US"/>
    </w:rPr>
  </w:style>
  <w:style w:type="character" w:styleId="BookTitle">
    <w:name w:val="Book Title"/>
    <w:basedOn w:val="DefaultParagraphFont"/>
    <w:uiPriority w:val="33"/>
    <w:rPr>
      <w:b/>
      <w:bCs/>
      <w:i/>
      <w:iCs/>
      <w:spacing w:val="5"/>
    </w:rPr>
  </w:style>
  <w:style w:type="paragraph" w:styleId="Caption">
    <w:name w:val="caption"/>
    <w:basedOn w:val="Normal"/>
    <w:next w:val="Normal"/>
    <w:semiHidden/>
    <w:unhideWhenUsed/>
    <w:pPr>
      <w:spacing w:after="200"/>
    </w:pPr>
    <w:rPr>
      <w:i/>
      <w:iCs/>
      <w:color w:val="1F497D" w:themeColor="text2"/>
      <w:sz w:val="18"/>
      <w:szCs w:val="18"/>
    </w:rPr>
  </w:style>
  <w:style w:type="paragraph" w:styleId="Closing">
    <w:name w:val="Closing"/>
    <w:basedOn w:val="Normal"/>
    <w:link w:val="ClosingChar"/>
    <w:semiHidden/>
    <w:unhideWhenUsed/>
    <w:pPr>
      <w:ind w:left="4252"/>
    </w:pPr>
  </w:style>
  <w:style w:type="character" w:customStyle="1" w:styleId="ClosingChar">
    <w:name w:val="Closing Char"/>
    <w:basedOn w:val="DefaultParagraphFont"/>
    <w:link w:val="Closing"/>
    <w:semiHidden/>
    <w:rPr>
      <w:lang w:eastAsia="en-US"/>
    </w:rPr>
  </w:style>
  <w:style w:type="table" w:styleId="ColorfulGrid">
    <w:name w:val="Colorful Grid"/>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tyle>
  <w:style w:type="character" w:customStyle="1" w:styleId="DateChar">
    <w:name w:val="Date Char"/>
    <w:basedOn w:val="DefaultParagraphFont"/>
    <w:link w:val="Date"/>
    <w:rPr>
      <w:lang w:eastAsia="en-US"/>
    </w:rPr>
  </w:style>
  <w:style w:type="paragraph" w:styleId="DocumentMap">
    <w:name w:val="Document Map"/>
    <w:basedOn w:val="Normal"/>
    <w:link w:val="DocumentMapChar"/>
    <w:semiHidden/>
    <w:unhideWhenUsed/>
    <w:rPr>
      <w:rFonts w:ascii="Segoe UI" w:hAnsi="Segoe UI" w:cs="Segoe UI"/>
      <w:sz w:val="16"/>
      <w:szCs w:val="16"/>
    </w:rPr>
  </w:style>
  <w:style w:type="character" w:customStyle="1" w:styleId="DocumentMapChar">
    <w:name w:val="Document Map Char"/>
    <w:basedOn w:val="DefaultParagraphFont"/>
    <w:link w:val="DocumentMap"/>
    <w:semiHidden/>
    <w:rPr>
      <w:rFonts w:ascii="Segoe UI" w:hAnsi="Segoe UI" w:cs="Segoe UI"/>
      <w:sz w:val="16"/>
      <w:szCs w:val="16"/>
      <w:lang w:eastAsia="en-US"/>
    </w:r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lang w:eastAsia="en-US"/>
    </w:rPr>
  </w:style>
  <w:style w:type="character" w:styleId="Emphasis">
    <w:name w:val="Emphasis"/>
    <w:basedOn w:val="DefaultParagraphFont"/>
    <w:rPr>
      <w:i/>
      <w:iCs/>
    </w:rPr>
  </w:style>
  <w:style w:type="character" w:styleId="EndnoteReference">
    <w:name w:val="endnote reference"/>
    <w:basedOn w:val="DefaultParagraphFont"/>
    <w:semiHidden/>
    <w:unhideWhenUsed/>
    <w:rPr>
      <w:vertAlign w:val="superscript"/>
    </w:rPr>
  </w:style>
  <w:style w:type="paragraph" w:styleId="EndnoteText">
    <w:name w:val="endnote text"/>
    <w:basedOn w:val="Normal"/>
    <w:link w:val="EndnoteTextChar"/>
    <w:semiHidden/>
    <w:unhideWhenUsed/>
  </w:style>
  <w:style w:type="character" w:customStyle="1" w:styleId="EndnoteTextChar">
    <w:name w:val="Endnote Text Char"/>
    <w:basedOn w:val="DefaultParagraphFont"/>
    <w:link w:val="EndnoteText"/>
    <w:semiHidden/>
    <w:rPr>
      <w:lang w:eastAsia="en-US"/>
    </w:rPr>
  </w:style>
  <w:style w:type="paragraph" w:styleId="EnvelopeAddress">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Pr>
      <w:rFonts w:asciiTheme="majorHAnsi" w:eastAsiaTheme="majorEastAsia" w:hAnsiTheme="majorHAnsi" w:cstheme="majorBidi"/>
    </w:rPr>
  </w:style>
  <w:style w:type="character" w:styleId="FollowedHyperlink">
    <w:name w:val="FollowedHyperlink"/>
    <w:basedOn w:val="DefaultParagraphFont"/>
    <w:semiHidden/>
    <w:unhideWhenUsed/>
    <w:rPr>
      <w:color w:val="800080" w:themeColor="followedHyperlink"/>
      <w:u w:val="single"/>
    </w:rPr>
  </w:style>
  <w:style w:type="character" w:styleId="FootnoteReference">
    <w:name w:val="footnote reference"/>
    <w:basedOn w:val="DefaultParagraphFont"/>
    <w:semiHidden/>
    <w:unhideWhenUsed/>
    <w:rPr>
      <w:vertAlign w:val="superscript"/>
    </w:rPr>
  </w:style>
  <w:style w:type="paragraph" w:styleId="FootnoteText">
    <w:name w:val="footnote text"/>
    <w:basedOn w:val="Normal"/>
    <w:link w:val="FootnoteTextChar"/>
    <w:semiHidden/>
    <w:unhideWhenUsed/>
  </w:style>
  <w:style w:type="character" w:customStyle="1" w:styleId="FootnoteTextChar">
    <w:name w:val="Footnote Text Char"/>
    <w:basedOn w:val="DefaultParagraphFont"/>
    <w:link w:val="FootnoteText"/>
    <w:semiHidden/>
    <w:rPr>
      <w:lang w:eastAsia="en-US"/>
    </w:rPr>
  </w:style>
  <w:style w:type="table" w:styleId="GridTable1Light">
    <w:name w:val="Grid Table 1 Light"/>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semiHidden/>
    <w:unhideWhenUsed/>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i/>
      <w:iCs/>
      <w:lang w:eastAsia="en-US"/>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nsolas" w:hAnsi="Consolas"/>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nsolas" w:hAnsi="Consolas"/>
      <w:sz w:val="20"/>
      <w:szCs w:val="20"/>
    </w:rPr>
  </w:style>
  <w:style w:type="paragraph" w:styleId="HTMLPreformatted">
    <w:name w:val="HTML Preformatted"/>
    <w:basedOn w:val="Normal"/>
    <w:link w:val="HTMLPreformattedChar"/>
    <w:semiHidden/>
    <w:unhideWhenUsed/>
    <w:rPr>
      <w:rFonts w:ascii="Consolas" w:hAnsi="Consolas"/>
    </w:rPr>
  </w:style>
  <w:style w:type="character" w:customStyle="1" w:styleId="HTMLPreformattedChar">
    <w:name w:val="HTML Preformatted Char"/>
    <w:basedOn w:val="DefaultParagraphFont"/>
    <w:link w:val="HTMLPreformatted"/>
    <w:semiHidden/>
    <w:rPr>
      <w:rFonts w:ascii="Consolas" w:hAnsi="Consolas"/>
      <w:lang w:eastAsia="en-US"/>
    </w:rPr>
  </w:style>
  <w:style w:type="character" w:styleId="HTMLSample">
    <w:name w:val="HTML Sample"/>
    <w:basedOn w:val="DefaultParagraphFont"/>
    <w:semiHidden/>
    <w:unhideWhenUsed/>
    <w:rPr>
      <w:rFonts w:ascii="Consolas" w:hAnsi="Consolas"/>
      <w:sz w:val="24"/>
      <w:szCs w:val="24"/>
    </w:rPr>
  </w:style>
  <w:style w:type="character" w:styleId="HTMLTypewriter">
    <w:name w:val="HTML Typewriter"/>
    <w:basedOn w:val="DefaultParagraphFont"/>
    <w:semiHidden/>
    <w:unhideWhenUsed/>
    <w:rPr>
      <w:rFonts w:ascii="Consolas" w:hAnsi="Consolas"/>
      <w:sz w:val="20"/>
      <w:szCs w:val="20"/>
    </w:rPr>
  </w:style>
  <w:style w:type="character" w:styleId="HTMLVariable">
    <w:name w:val="HTML Variable"/>
    <w:basedOn w:val="DefaultParagraphFont"/>
    <w:semiHidden/>
    <w:unhideWhenUsed/>
    <w:rPr>
      <w:i/>
      <w:iCs/>
    </w:rPr>
  </w:style>
  <w:style w:type="character" w:styleId="Hyperlink">
    <w:name w:val="Hyperlink"/>
    <w:basedOn w:val="DefaultParagraphFont"/>
    <w:uiPriority w:val="99"/>
    <w:unhideWhenUsed/>
    <w:rPr>
      <w:color w:val="0000FF" w:themeColor="hyperlink"/>
      <w:u w:val="single"/>
    </w:rPr>
  </w:style>
  <w:style w:type="paragraph" w:styleId="Index1">
    <w:name w:val="index 1"/>
    <w:basedOn w:val="Normal"/>
    <w:next w:val="Normal"/>
    <w:autoRedefine/>
    <w:semiHidden/>
    <w:unhideWhenUsed/>
    <w:pPr>
      <w:ind w:left="200" w:hanging="200"/>
    </w:pPr>
  </w:style>
  <w:style w:type="paragraph" w:styleId="Index2">
    <w:name w:val="index 2"/>
    <w:basedOn w:val="Normal"/>
    <w:next w:val="Normal"/>
    <w:autoRedefine/>
    <w:semiHidden/>
    <w:unhideWhenUsed/>
    <w:pPr>
      <w:ind w:left="400" w:hanging="200"/>
    </w:pPr>
  </w:style>
  <w:style w:type="paragraph" w:styleId="Index3">
    <w:name w:val="index 3"/>
    <w:basedOn w:val="Normal"/>
    <w:next w:val="Normal"/>
    <w:autoRedefine/>
    <w:semiHidden/>
    <w:unhideWhenUsed/>
    <w:pPr>
      <w:ind w:left="600" w:hanging="200"/>
    </w:pPr>
  </w:style>
  <w:style w:type="paragraph" w:styleId="Index4">
    <w:name w:val="index 4"/>
    <w:basedOn w:val="Normal"/>
    <w:next w:val="Normal"/>
    <w:autoRedefine/>
    <w:semiHidden/>
    <w:unhideWhenUsed/>
    <w:pPr>
      <w:ind w:left="800" w:hanging="200"/>
    </w:pPr>
  </w:style>
  <w:style w:type="paragraph" w:styleId="Index5">
    <w:name w:val="index 5"/>
    <w:basedOn w:val="Normal"/>
    <w:next w:val="Normal"/>
    <w:autoRedefine/>
    <w:semiHidden/>
    <w:unhideWhenUsed/>
    <w:pPr>
      <w:ind w:left="1000" w:hanging="200"/>
    </w:pPr>
  </w:style>
  <w:style w:type="paragraph" w:styleId="Index6">
    <w:name w:val="index 6"/>
    <w:basedOn w:val="Normal"/>
    <w:next w:val="Normal"/>
    <w:autoRedefine/>
    <w:semiHidden/>
    <w:unhideWhenUsed/>
    <w:pPr>
      <w:ind w:left="1200" w:hanging="200"/>
    </w:pPr>
  </w:style>
  <w:style w:type="paragraph" w:styleId="Index7">
    <w:name w:val="index 7"/>
    <w:basedOn w:val="Normal"/>
    <w:next w:val="Normal"/>
    <w:autoRedefine/>
    <w:semiHidden/>
    <w:unhideWhenUsed/>
    <w:pPr>
      <w:ind w:left="1400" w:hanging="200"/>
    </w:pPr>
  </w:style>
  <w:style w:type="paragraph" w:styleId="Index8">
    <w:name w:val="index 8"/>
    <w:basedOn w:val="Normal"/>
    <w:next w:val="Normal"/>
    <w:autoRedefine/>
    <w:semiHidden/>
    <w:unhideWhenUsed/>
    <w:pPr>
      <w:ind w:left="1600" w:hanging="200"/>
    </w:pPr>
  </w:style>
  <w:style w:type="paragraph" w:styleId="Index9">
    <w:name w:val="index 9"/>
    <w:basedOn w:val="Normal"/>
    <w:next w:val="Normal"/>
    <w:autoRedefine/>
    <w:semiHidden/>
    <w:unhideWhenUsed/>
    <w:pPr>
      <w:ind w:left="1800" w:hanging="20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character" w:styleId="IntenseEmphasis">
    <w:name w:val="Intense Emphasis"/>
    <w:basedOn w:val="DefaultParagraphFont"/>
    <w:uiPriority w:val="21"/>
    <w:rPr>
      <w:i/>
      <w:iCs/>
      <w:color w:val="4F81BD" w:themeColor="accent1"/>
    </w:rPr>
  </w:style>
  <w:style w:type="paragraph" w:styleId="IntenseQuote">
    <w:name w:val="Intense Quote"/>
    <w:basedOn w:val="Normal"/>
    <w:next w:val="Normal"/>
    <w:link w:val="IntenseQuoteChar"/>
    <w:uiPriority w:val="3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lang w:eastAsia="en-US"/>
    </w:rPr>
  </w:style>
  <w:style w:type="character" w:styleId="IntenseReference">
    <w:name w:val="Intense Reference"/>
    <w:basedOn w:val="DefaultParagraphFont"/>
    <w:uiPriority w:val="32"/>
    <w:rPr>
      <w:b/>
      <w:bCs/>
      <w:smallCaps/>
      <w:color w:val="4F81BD" w:themeColor="accent1"/>
      <w:spacing w:val="5"/>
    </w:rPr>
  </w:style>
  <w:style w:type="table" w:styleId="LightGrid">
    <w:name w:val="Light Grid"/>
    <w:basedOn w:val="TableNormal"/>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semiHidden/>
    <w:unhideWhenUsed/>
    <w:pPr>
      <w:numPr>
        <w:numId w:val="8"/>
      </w:numPr>
      <w:contextualSpacing/>
    </w:pPr>
  </w:style>
  <w:style w:type="paragraph" w:styleId="ListBullet2">
    <w:name w:val="List Bullet 2"/>
    <w:basedOn w:val="Normal"/>
    <w:semiHidden/>
    <w:unhideWhenUsed/>
    <w:pPr>
      <w:numPr>
        <w:numId w:val="3"/>
      </w:numPr>
      <w:contextualSpacing/>
    </w:pPr>
  </w:style>
  <w:style w:type="paragraph" w:styleId="ListBullet3">
    <w:name w:val="List Bullet 3"/>
    <w:basedOn w:val="Normal"/>
    <w:semiHidden/>
    <w:unhideWhenUsed/>
    <w:pPr>
      <w:numPr>
        <w:numId w:val="9"/>
      </w:numPr>
      <w:contextualSpacing/>
    </w:pPr>
  </w:style>
  <w:style w:type="paragraph" w:styleId="ListBullet4">
    <w:name w:val="List Bullet 4"/>
    <w:basedOn w:val="Normal"/>
    <w:semiHidden/>
    <w:unhideWhenUsed/>
    <w:pPr>
      <w:numPr>
        <w:numId w:val="10"/>
      </w:numPr>
      <w:contextualSpacing/>
    </w:pPr>
  </w:style>
  <w:style w:type="paragraph" w:styleId="ListBullet5">
    <w:name w:val="List Bullet 5"/>
    <w:basedOn w:val="Normal"/>
    <w:semiHidden/>
    <w:unhideWhenUsed/>
    <w:pPr>
      <w:numPr>
        <w:numId w:val="11"/>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semiHidden/>
    <w:unhideWhenUsed/>
    <w:pPr>
      <w:spacing w:after="120"/>
      <w:ind w:left="1132"/>
      <w:contextualSpacing/>
    </w:pPr>
  </w:style>
  <w:style w:type="paragraph" w:styleId="ListContinue5">
    <w:name w:val="List Continue 5"/>
    <w:basedOn w:val="Normal"/>
    <w:semiHidden/>
    <w:unhideWhenUsed/>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semiHidden/>
    <w:unhideWhenUsed/>
    <w:pPr>
      <w:numPr>
        <w:numId w:val="13"/>
      </w:numPr>
      <w:contextualSpacing/>
    </w:pPr>
  </w:style>
  <w:style w:type="paragraph" w:styleId="ListNumber3">
    <w:name w:val="List Number 3"/>
    <w:basedOn w:val="Normal"/>
    <w:semiHidden/>
    <w:unhideWhenUsed/>
    <w:pPr>
      <w:numPr>
        <w:numId w:val="14"/>
      </w:numPr>
      <w:contextualSpacing/>
    </w:pPr>
  </w:style>
  <w:style w:type="paragraph" w:styleId="ListNumber4">
    <w:name w:val="List Number 4"/>
    <w:basedOn w:val="Normal"/>
    <w:semiHidden/>
    <w:unhideWhenUsed/>
    <w:pPr>
      <w:numPr>
        <w:numId w:val="15"/>
      </w:numPr>
      <w:contextualSpacing/>
    </w:pPr>
  </w:style>
  <w:style w:type="paragraph" w:styleId="ListNumber5">
    <w:name w:val="List Number 5"/>
    <w:basedOn w:val="Normal"/>
    <w:semiHidden/>
    <w:unhideWhenUsed/>
    <w:pPr>
      <w:numPr>
        <w:numId w:val="16"/>
      </w:numPr>
      <w:contextualSpacing/>
    </w:pPr>
  </w:style>
  <w:style w:type="table" w:styleId="ListTable1Light">
    <w:name w:val="List Table 1 Light"/>
    <w:basedOn w:val="TableNormal"/>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semiHidden/>
    <w:rPr>
      <w:rFonts w:ascii="Consolas" w:hAnsi="Consolas"/>
      <w:lang w:eastAsia="en-US"/>
    </w:rPr>
  </w:style>
  <w:style w:type="table" w:styleId="MediumGrid1">
    <w:name w:val="Medium Grid 1"/>
    <w:basedOn w:val="TableNormal"/>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eastAsia="en-US"/>
    </w:rPr>
  </w:style>
  <w:style w:type="paragraph" w:styleId="NoSpacing">
    <w:name w:val="No Spacing"/>
    <w:aliases w:val="normal"/>
    <w:uiPriority w:val="1"/>
    <w:qFormat/>
    <w:rPr>
      <w:lang w:eastAsia="en-US"/>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680"/>
    </w:pPr>
  </w:style>
  <w:style w:type="paragraph" w:styleId="NoteHeading">
    <w:name w:val="Note Heading"/>
    <w:basedOn w:val="Normal"/>
    <w:next w:val="Normal"/>
    <w:link w:val="NoteHeadingChar"/>
    <w:semiHidden/>
    <w:unhideWhenUsed/>
  </w:style>
  <w:style w:type="character" w:customStyle="1" w:styleId="NoteHeadingChar">
    <w:name w:val="Note Heading Char"/>
    <w:basedOn w:val="DefaultParagraphFont"/>
    <w:link w:val="NoteHeading"/>
    <w:semiHidden/>
    <w:rPr>
      <w:lang w:eastAsia="en-US"/>
    </w:rPr>
  </w:style>
  <w:style w:type="character" w:styleId="PlaceholderText">
    <w:name w:val="Placeholder Text"/>
    <w:basedOn w:val="DefaultParagraphFont"/>
    <w:uiPriority w:val="99"/>
    <w:semiHidden/>
    <w:rPr>
      <w:color w:val="808080"/>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Pr>
      <w:rFonts w:ascii="Consolas" w:hAnsi="Consolas"/>
      <w:sz w:val="21"/>
      <w:szCs w:val="21"/>
    </w:rPr>
  </w:style>
  <w:style w:type="character" w:customStyle="1" w:styleId="PlainTextChar">
    <w:name w:val="Plain Text Char"/>
    <w:basedOn w:val="DefaultParagraphFont"/>
    <w:link w:val="PlainText"/>
    <w:semiHidden/>
    <w:rPr>
      <w:rFonts w:ascii="Consolas" w:hAnsi="Consolas"/>
      <w:sz w:val="21"/>
      <w:szCs w:val="21"/>
      <w:lang w:eastAsia="en-US"/>
    </w:rPr>
  </w:style>
  <w:style w:type="paragraph" w:styleId="Quote">
    <w:name w:val="Quote"/>
    <w:basedOn w:val="Normal"/>
    <w:next w:val="Normal"/>
    <w:link w:val="QuoteChar"/>
    <w:uiPriority w:val="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eastAsia="en-US"/>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lang w:eastAsia="en-US"/>
    </w:rPr>
  </w:style>
  <w:style w:type="paragraph" w:styleId="Signature">
    <w:name w:val="Signature"/>
    <w:basedOn w:val="Normal"/>
    <w:link w:val="SignatureChar"/>
    <w:semiHidden/>
    <w:unhideWhenUsed/>
    <w:pPr>
      <w:ind w:left="4252"/>
    </w:pPr>
  </w:style>
  <w:style w:type="character" w:customStyle="1" w:styleId="SignatureChar">
    <w:name w:val="Signature Char"/>
    <w:basedOn w:val="DefaultParagraphFont"/>
    <w:link w:val="Signature"/>
    <w:semiHidden/>
    <w:rPr>
      <w:lang w:eastAsia="en-US"/>
    </w:rPr>
  </w:style>
  <w:style w:type="paragraph" w:styleId="Subtitle">
    <w:name w:val="Subtitle"/>
    <w:basedOn w:val="Normal"/>
    <w:next w:val="Normal"/>
    <w:link w:val="SubtitleChar"/>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rPr>
      <w:i/>
      <w:iCs/>
      <w:color w:val="404040" w:themeColor="text1" w:themeTint="BF"/>
    </w:rPr>
  </w:style>
  <w:style w:type="character" w:styleId="SubtleReference">
    <w:name w:val="Subtle Reference"/>
    <w:basedOn w:val="DefaultParagraphFont"/>
    <w:uiPriority w:val="31"/>
    <w:rPr>
      <w:smallCaps/>
      <w:color w:val="5A5A5A" w:themeColor="text1" w:themeTint="A5"/>
    </w:rPr>
  </w:style>
  <w:style w:type="table" w:styleId="Table3Deffects1">
    <w:name w:val="Table 3D effects 1"/>
    <w:basedOn w:val="TableNormal"/>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pPr>
      <w:ind w:left="200" w:hanging="200"/>
    </w:pPr>
  </w:style>
  <w:style w:type="paragraph" w:styleId="TableofFigures">
    <w:name w:val="table of figures"/>
    <w:basedOn w:val="Normal"/>
    <w:next w:val="Normal"/>
    <w:semiHidden/>
    <w:unhideWhenUsed/>
  </w:style>
  <w:style w:type="table" w:styleId="TableProfessional">
    <w:name w:val="Table Professional"/>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pPr>
      <w:spacing w:after="100"/>
    </w:pPr>
  </w:style>
  <w:style w:type="paragraph" w:styleId="TOC2">
    <w:name w:val="toc 2"/>
    <w:basedOn w:val="Normal"/>
    <w:next w:val="Normal"/>
    <w:autoRedefine/>
    <w:semiHidden/>
    <w:unhideWhenUsed/>
    <w:pPr>
      <w:spacing w:after="100"/>
      <w:ind w:left="200"/>
    </w:pPr>
  </w:style>
  <w:style w:type="paragraph" w:styleId="TOC3">
    <w:name w:val="toc 3"/>
    <w:basedOn w:val="Normal"/>
    <w:next w:val="Normal"/>
    <w:autoRedefine/>
    <w:semiHidden/>
    <w:unhideWhenUsed/>
    <w:pPr>
      <w:spacing w:after="100"/>
      <w:ind w:left="400"/>
    </w:pPr>
  </w:style>
  <w:style w:type="paragraph" w:styleId="TOC4">
    <w:name w:val="toc 4"/>
    <w:basedOn w:val="Normal"/>
    <w:next w:val="Normal"/>
    <w:autoRedefine/>
    <w:semiHidden/>
    <w:unhideWhenUsed/>
    <w:pPr>
      <w:spacing w:after="100"/>
      <w:ind w:left="600"/>
    </w:pPr>
  </w:style>
  <w:style w:type="paragraph" w:styleId="TOC5">
    <w:name w:val="toc 5"/>
    <w:basedOn w:val="Normal"/>
    <w:next w:val="Normal"/>
    <w:autoRedefine/>
    <w:semiHidden/>
    <w:unhideWhenUsed/>
    <w:pPr>
      <w:spacing w:after="100"/>
      <w:ind w:left="800"/>
    </w:pPr>
  </w:style>
  <w:style w:type="paragraph" w:styleId="TOC6">
    <w:name w:val="toc 6"/>
    <w:basedOn w:val="Normal"/>
    <w:next w:val="Normal"/>
    <w:autoRedefine/>
    <w:semiHidden/>
    <w:unhideWhenUsed/>
    <w:pPr>
      <w:spacing w:after="100"/>
      <w:ind w:left="1000"/>
    </w:pPr>
  </w:style>
  <w:style w:type="paragraph" w:styleId="TOC7">
    <w:name w:val="toc 7"/>
    <w:basedOn w:val="Normal"/>
    <w:next w:val="Normal"/>
    <w:autoRedefine/>
    <w:semiHidden/>
    <w:unhideWhenUsed/>
    <w:pPr>
      <w:spacing w:after="100"/>
      <w:ind w:left="1200"/>
    </w:pPr>
  </w:style>
  <w:style w:type="paragraph" w:styleId="TOC8">
    <w:name w:val="toc 8"/>
    <w:basedOn w:val="Normal"/>
    <w:next w:val="Normal"/>
    <w:autoRedefine/>
    <w:semiHidden/>
    <w:unhideWhenUsed/>
    <w:pPr>
      <w:spacing w:after="100"/>
      <w:ind w:left="1400"/>
    </w:pPr>
  </w:style>
  <w:style w:type="paragraph" w:styleId="TOC9">
    <w:name w:val="toc 9"/>
    <w:basedOn w:val="Normal"/>
    <w:next w:val="Normal"/>
    <w:autoRedefine/>
    <w:semiHidden/>
    <w:unhideWhenUsed/>
    <w:pPr>
      <w:spacing w:after="100"/>
      <w:ind w:left="1600"/>
    </w:pPr>
  </w:style>
  <w:style w:type="paragraph" w:styleId="TOCHeading">
    <w:name w:val="TOC Heading"/>
    <w:basedOn w:val="Heading1"/>
    <w:next w:val="Normal"/>
    <w:uiPriority w:val="39"/>
    <w:semiHidden/>
    <w:unhideWhenUsed/>
    <w:pPr>
      <w:keepLines/>
      <w:spacing w:after="0"/>
      <w:outlineLvl w:val="9"/>
    </w:pPr>
    <w:rPr>
      <w:rFonts w:asciiTheme="majorHAnsi" w:eastAsiaTheme="majorEastAsia" w:hAnsiTheme="majorHAnsi" w:cstheme="majorBidi"/>
      <w:b w:val="0"/>
      <w:color w:val="365F91" w:themeColor="accent1" w:themeShade="BF"/>
      <w:kern w:val="0"/>
      <w:sz w:val="32"/>
      <w:szCs w:val="32"/>
    </w:rPr>
  </w:style>
  <w:style w:type="paragraph" w:customStyle="1" w:styleId="TableParagraph">
    <w:name w:val="Table Paragraph"/>
    <w:basedOn w:val="Normal"/>
    <w:uiPriority w:val="1"/>
    <w:qFormat/>
    <w:rsid w:val="00202FCC"/>
    <w:pPr>
      <w:widowControl w:val="0"/>
      <w:autoSpaceDE w:val="0"/>
      <w:autoSpaceDN w:val="0"/>
      <w:ind w:left="107"/>
    </w:pPr>
    <w:rPr>
      <w:rFonts w:ascii="Century Gothic" w:eastAsia="Century Gothic" w:hAnsi="Century Gothic" w:cs="Century Gothic"/>
      <w:sz w:val="22"/>
      <w:szCs w:val="22"/>
      <w:lang w:val="en-US"/>
    </w:rPr>
  </w:style>
  <w:style w:type="character" w:customStyle="1" w:styleId="HeaderChar">
    <w:name w:val="Header Char"/>
    <w:basedOn w:val="DefaultParagraphFont"/>
    <w:link w:val="Header"/>
    <w:uiPriority w:val="99"/>
    <w:rsid w:val="00D817B0"/>
    <w:rPr>
      <w:lang w:eastAsia="en-US"/>
    </w:rPr>
  </w:style>
  <w:style w:type="character" w:styleId="UnresolvedMention">
    <w:name w:val="Unresolved Mention"/>
    <w:basedOn w:val="DefaultParagraphFont"/>
    <w:uiPriority w:val="99"/>
    <w:semiHidden/>
    <w:unhideWhenUsed/>
    <w:rsid w:val="00680386"/>
    <w:rPr>
      <w:color w:val="605E5C"/>
      <w:shd w:val="clear" w:color="auto" w:fill="E1DFDD"/>
    </w:rPr>
  </w:style>
  <w:style w:type="paragraph" w:customStyle="1" w:styleId="Introductionlastpara">
    <w:name w:val="Introduction last para"/>
    <w:basedOn w:val="Normal"/>
    <w:link w:val="IntroductionlastparaChar"/>
    <w:rsid w:val="005D15C6"/>
    <w:pPr>
      <w:spacing w:before="120" w:after="240" w:line="260" w:lineRule="exact"/>
    </w:pPr>
    <w:rPr>
      <w:rFonts w:ascii="Arial" w:hAnsi="Arial" w:cs="Arial"/>
      <w:lang w:val="en-US"/>
    </w:rPr>
  </w:style>
  <w:style w:type="character" w:customStyle="1" w:styleId="IntroductionlastparaChar">
    <w:name w:val="Introduction last para Char"/>
    <w:basedOn w:val="DefaultParagraphFont"/>
    <w:link w:val="Introductionlastpara"/>
    <w:rsid w:val="005D15C6"/>
    <w:rPr>
      <w:rFonts w:ascii="Arial" w:hAnsi="Arial" w:cs="Arial"/>
      <w:lang w:val="en-US" w:eastAsia="en-US"/>
    </w:rPr>
  </w:style>
  <w:style w:type="paragraph" w:customStyle="1" w:styleId="paragraph">
    <w:name w:val="paragraph"/>
    <w:basedOn w:val="Normal"/>
    <w:rsid w:val="008A5F8F"/>
    <w:pPr>
      <w:spacing w:before="100" w:beforeAutospacing="1" w:after="100" w:afterAutospacing="1"/>
    </w:pPr>
    <w:rPr>
      <w:sz w:val="24"/>
      <w:szCs w:val="24"/>
      <w:lang w:eastAsia="en-AU"/>
    </w:rPr>
  </w:style>
  <w:style w:type="character" w:customStyle="1" w:styleId="normaltextrun">
    <w:name w:val="normaltextrun"/>
    <w:basedOn w:val="DefaultParagraphFont"/>
    <w:rsid w:val="008A5F8F"/>
  </w:style>
  <w:style w:type="character" w:customStyle="1" w:styleId="eop">
    <w:name w:val="eop"/>
    <w:basedOn w:val="DefaultParagraphFont"/>
    <w:rsid w:val="008A5F8F"/>
  </w:style>
  <w:style w:type="paragraph" w:customStyle="1" w:styleId="Default">
    <w:name w:val="Default"/>
    <w:rsid w:val="00D8553C"/>
    <w:pPr>
      <w:autoSpaceDE w:val="0"/>
      <w:autoSpaceDN w:val="0"/>
      <w:adjustRightInd w:val="0"/>
    </w:pPr>
    <w:rPr>
      <w:rFonts w:ascii="Arial" w:hAnsi="Arial" w:cs="Arial"/>
      <w:color w:val="000000"/>
      <w:sz w:val="24"/>
      <w:szCs w:val="24"/>
    </w:rPr>
  </w:style>
  <w:style w:type="paragraph" w:customStyle="1" w:styleId="pf0">
    <w:name w:val="pf0"/>
    <w:basedOn w:val="Normal"/>
    <w:rsid w:val="00D46567"/>
    <w:pPr>
      <w:spacing w:before="100" w:beforeAutospacing="1" w:after="100" w:afterAutospacing="1"/>
    </w:pPr>
    <w:rPr>
      <w:sz w:val="24"/>
      <w:szCs w:val="24"/>
      <w:lang w:eastAsia="en-AU"/>
    </w:rPr>
  </w:style>
  <w:style w:type="character" w:customStyle="1" w:styleId="cf01">
    <w:name w:val="cf01"/>
    <w:basedOn w:val="DefaultParagraphFont"/>
    <w:rsid w:val="00D46567"/>
    <w:rPr>
      <w:rFonts w:ascii="Segoe UI" w:hAnsi="Segoe UI" w:cs="Segoe UI" w:hint="default"/>
      <w:sz w:val="18"/>
      <w:szCs w:val="18"/>
    </w:rPr>
  </w:style>
  <w:style w:type="character" w:styleId="Mention">
    <w:name w:val="Mention"/>
    <w:basedOn w:val="DefaultParagraphFont"/>
    <w:uiPriority w:val="99"/>
    <w:unhideWhenUsed/>
    <w:rsid w:val="00AA36F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0684">
      <w:bodyDiv w:val="1"/>
      <w:marLeft w:val="0"/>
      <w:marRight w:val="0"/>
      <w:marTop w:val="0"/>
      <w:marBottom w:val="0"/>
      <w:divBdr>
        <w:top w:val="none" w:sz="0" w:space="0" w:color="auto"/>
        <w:left w:val="none" w:sz="0" w:space="0" w:color="auto"/>
        <w:bottom w:val="none" w:sz="0" w:space="0" w:color="auto"/>
        <w:right w:val="none" w:sz="0" w:space="0" w:color="auto"/>
      </w:divBdr>
    </w:div>
    <w:div w:id="52001349">
      <w:bodyDiv w:val="1"/>
      <w:marLeft w:val="0"/>
      <w:marRight w:val="0"/>
      <w:marTop w:val="0"/>
      <w:marBottom w:val="0"/>
      <w:divBdr>
        <w:top w:val="none" w:sz="0" w:space="0" w:color="auto"/>
        <w:left w:val="none" w:sz="0" w:space="0" w:color="auto"/>
        <w:bottom w:val="none" w:sz="0" w:space="0" w:color="auto"/>
        <w:right w:val="none" w:sz="0" w:space="0" w:color="auto"/>
      </w:divBdr>
    </w:div>
    <w:div w:id="223177252">
      <w:bodyDiv w:val="1"/>
      <w:marLeft w:val="0"/>
      <w:marRight w:val="0"/>
      <w:marTop w:val="0"/>
      <w:marBottom w:val="0"/>
      <w:divBdr>
        <w:top w:val="none" w:sz="0" w:space="0" w:color="auto"/>
        <w:left w:val="none" w:sz="0" w:space="0" w:color="auto"/>
        <w:bottom w:val="none" w:sz="0" w:space="0" w:color="auto"/>
        <w:right w:val="none" w:sz="0" w:space="0" w:color="auto"/>
      </w:divBdr>
    </w:div>
    <w:div w:id="294409908">
      <w:bodyDiv w:val="1"/>
      <w:marLeft w:val="0"/>
      <w:marRight w:val="0"/>
      <w:marTop w:val="0"/>
      <w:marBottom w:val="0"/>
      <w:divBdr>
        <w:top w:val="none" w:sz="0" w:space="0" w:color="auto"/>
        <w:left w:val="none" w:sz="0" w:space="0" w:color="auto"/>
        <w:bottom w:val="none" w:sz="0" w:space="0" w:color="auto"/>
        <w:right w:val="none" w:sz="0" w:space="0" w:color="auto"/>
      </w:divBdr>
    </w:div>
    <w:div w:id="319358728">
      <w:bodyDiv w:val="1"/>
      <w:marLeft w:val="0"/>
      <w:marRight w:val="0"/>
      <w:marTop w:val="0"/>
      <w:marBottom w:val="0"/>
      <w:divBdr>
        <w:top w:val="none" w:sz="0" w:space="0" w:color="auto"/>
        <w:left w:val="none" w:sz="0" w:space="0" w:color="auto"/>
        <w:bottom w:val="none" w:sz="0" w:space="0" w:color="auto"/>
        <w:right w:val="none" w:sz="0" w:space="0" w:color="auto"/>
      </w:divBdr>
      <w:divsChild>
        <w:div w:id="533233436">
          <w:marLeft w:val="0"/>
          <w:marRight w:val="0"/>
          <w:marTop w:val="0"/>
          <w:marBottom w:val="0"/>
          <w:divBdr>
            <w:top w:val="none" w:sz="0" w:space="0" w:color="auto"/>
            <w:left w:val="none" w:sz="0" w:space="0" w:color="auto"/>
            <w:bottom w:val="none" w:sz="0" w:space="0" w:color="auto"/>
            <w:right w:val="none" w:sz="0" w:space="0" w:color="auto"/>
          </w:divBdr>
          <w:divsChild>
            <w:div w:id="26416380">
              <w:marLeft w:val="0"/>
              <w:marRight w:val="0"/>
              <w:marTop w:val="0"/>
              <w:marBottom w:val="0"/>
              <w:divBdr>
                <w:top w:val="none" w:sz="0" w:space="0" w:color="auto"/>
                <w:left w:val="none" w:sz="0" w:space="0" w:color="auto"/>
                <w:bottom w:val="none" w:sz="0" w:space="0" w:color="auto"/>
                <w:right w:val="none" w:sz="0" w:space="0" w:color="auto"/>
              </w:divBdr>
              <w:divsChild>
                <w:div w:id="2079552357">
                  <w:marLeft w:val="0"/>
                  <w:marRight w:val="0"/>
                  <w:marTop w:val="0"/>
                  <w:marBottom w:val="0"/>
                  <w:divBdr>
                    <w:top w:val="none" w:sz="0" w:space="0" w:color="auto"/>
                    <w:left w:val="none" w:sz="0" w:space="0" w:color="auto"/>
                    <w:bottom w:val="none" w:sz="0" w:space="0" w:color="auto"/>
                    <w:right w:val="none" w:sz="0" w:space="0" w:color="auto"/>
                  </w:divBdr>
                  <w:divsChild>
                    <w:div w:id="15602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46199">
          <w:marLeft w:val="0"/>
          <w:marRight w:val="0"/>
          <w:marTop w:val="0"/>
          <w:marBottom w:val="0"/>
          <w:divBdr>
            <w:top w:val="none" w:sz="0" w:space="0" w:color="auto"/>
            <w:left w:val="none" w:sz="0" w:space="0" w:color="auto"/>
            <w:bottom w:val="none" w:sz="0" w:space="0" w:color="auto"/>
            <w:right w:val="none" w:sz="0" w:space="0" w:color="auto"/>
          </w:divBdr>
          <w:divsChild>
            <w:div w:id="660082151">
              <w:marLeft w:val="0"/>
              <w:marRight w:val="0"/>
              <w:marTop w:val="0"/>
              <w:marBottom w:val="0"/>
              <w:divBdr>
                <w:top w:val="none" w:sz="0" w:space="0" w:color="auto"/>
                <w:left w:val="none" w:sz="0" w:space="0" w:color="auto"/>
                <w:bottom w:val="none" w:sz="0" w:space="0" w:color="auto"/>
                <w:right w:val="none" w:sz="0" w:space="0" w:color="auto"/>
              </w:divBdr>
              <w:divsChild>
                <w:div w:id="789517391">
                  <w:marLeft w:val="0"/>
                  <w:marRight w:val="0"/>
                  <w:marTop w:val="0"/>
                  <w:marBottom w:val="0"/>
                  <w:divBdr>
                    <w:top w:val="none" w:sz="0" w:space="0" w:color="auto"/>
                    <w:left w:val="none" w:sz="0" w:space="0" w:color="auto"/>
                    <w:bottom w:val="none" w:sz="0" w:space="0" w:color="auto"/>
                    <w:right w:val="none" w:sz="0" w:space="0" w:color="auto"/>
                  </w:divBdr>
                  <w:divsChild>
                    <w:div w:id="1852448434">
                      <w:marLeft w:val="0"/>
                      <w:marRight w:val="0"/>
                      <w:marTop w:val="0"/>
                      <w:marBottom w:val="0"/>
                      <w:divBdr>
                        <w:top w:val="none" w:sz="0" w:space="0" w:color="auto"/>
                        <w:left w:val="none" w:sz="0" w:space="0" w:color="auto"/>
                        <w:bottom w:val="none" w:sz="0" w:space="0" w:color="auto"/>
                        <w:right w:val="none" w:sz="0" w:space="0" w:color="auto"/>
                      </w:divBdr>
                      <w:divsChild>
                        <w:div w:id="149410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993522">
      <w:bodyDiv w:val="1"/>
      <w:marLeft w:val="0"/>
      <w:marRight w:val="0"/>
      <w:marTop w:val="0"/>
      <w:marBottom w:val="0"/>
      <w:divBdr>
        <w:top w:val="none" w:sz="0" w:space="0" w:color="auto"/>
        <w:left w:val="none" w:sz="0" w:space="0" w:color="auto"/>
        <w:bottom w:val="none" w:sz="0" w:space="0" w:color="auto"/>
        <w:right w:val="none" w:sz="0" w:space="0" w:color="auto"/>
      </w:divBdr>
    </w:div>
    <w:div w:id="493492851">
      <w:bodyDiv w:val="1"/>
      <w:marLeft w:val="0"/>
      <w:marRight w:val="0"/>
      <w:marTop w:val="0"/>
      <w:marBottom w:val="0"/>
      <w:divBdr>
        <w:top w:val="none" w:sz="0" w:space="0" w:color="auto"/>
        <w:left w:val="none" w:sz="0" w:space="0" w:color="auto"/>
        <w:bottom w:val="none" w:sz="0" w:space="0" w:color="auto"/>
        <w:right w:val="none" w:sz="0" w:space="0" w:color="auto"/>
      </w:divBdr>
      <w:divsChild>
        <w:div w:id="26806608">
          <w:marLeft w:val="0"/>
          <w:marRight w:val="0"/>
          <w:marTop w:val="0"/>
          <w:marBottom w:val="0"/>
          <w:divBdr>
            <w:top w:val="none" w:sz="0" w:space="0" w:color="auto"/>
            <w:left w:val="none" w:sz="0" w:space="0" w:color="auto"/>
            <w:bottom w:val="none" w:sz="0" w:space="0" w:color="auto"/>
            <w:right w:val="none" w:sz="0" w:space="0" w:color="auto"/>
          </w:divBdr>
        </w:div>
        <w:div w:id="842740292">
          <w:marLeft w:val="0"/>
          <w:marRight w:val="0"/>
          <w:marTop w:val="0"/>
          <w:marBottom w:val="0"/>
          <w:divBdr>
            <w:top w:val="none" w:sz="0" w:space="0" w:color="auto"/>
            <w:left w:val="none" w:sz="0" w:space="0" w:color="auto"/>
            <w:bottom w:val="none" w:sz="0" w:space="0" w:color="auto"/>
            <w:right w:val="none" w:sz="0" w:space="0" w:color="auto"/>
          </w:divBdr>
        </w:div>
        <w:div w:id="1185558072">
          <w:marLeft w:val="0"/>
          <w:marRight w:val="0"/>
          <w:marTop w:val="0"/>
          <w:marBottom w:val="0"/>
          <w:divBdr>
            <w:top w:val="none" w:sz="0" w:space="0" w:color="auto"/>
            <w:left w:val="none" w:sz="0" w:space="0" w:color="auto"/>
            <w:bottom w:val="none" w:sz="0" w:space="0" w:color="auto"/>
            <w:right w:val="none" w:sz="0" w:space="0" w:color="auto"/>
          </w:divBdr>
        </w:div>
      </w:divsChild>
    </w:div>
    <w:div w:id="883253572">
      <w:bodyDiv w:val="1"/>
      <w:marLeft w:val="0"/>
      <w:marRight w:val="0"/>
      <w:marTop w:val="0"/>
      <w:marBottom w:val="0"/>
      <w:divBdr>
        <w:top w:val="none" w:sz="0" w:space="0" w:color="auto"/>
        <w:left w:val="none" w:sz="0" w:space="0" w:color="auto"/>
        <w:bottom w:val="none" w:sz="0" w:space="0" w:color="auto"/>
        <w:right w:val="none" w:sz="0" w:space="0" w:color="auto"/>
      </w:divBdr>
    </w:div>
    <w:div w:id="1209493848">
      <w:bodyDiv w:val="1"/>
      <w:marLeft w:val="0"/>
      <w:marRight w:val="0"/>
      <w:marTop w:val="0"/>
      <w:marBottom w:val="0"/>
      <w:divBdr>
        <w:top w:val="none" w:sz="0" w:space="0" w:color="auto"/>
        <w:left w:val="none" w:sz="0" w:space="0" w:color="auto"/>
        <w:bottom w:val="none" w:sz="0" w:space="0" w:color="auto"/>
        <w:right w:val="none" w:sz="0" w:space="0" w:color="auto"/>
      </w:divBdr>
    </w:div>
    <w:div w:id="1395007446">
      <w:bodyDiv w:val="1"/>
      <w:marLeft w:val="0"/>
      <w:marRight w:val="0"/>
      <w:marTop w:val="0"/>
      <w:marBottom w:val="0"/>
      <w:divBdr>
        <w:top w:val="none" w:sz="0" w:space="0" w:color="auto"/>
        <w:left w:val="none" w:sz="0" w:space="0" w:color="auto"/>
        <w:bottom w:val="none" w:sz="0" w:space="0" w:color="auto"/>
        <w:right w:val="none" w:sz="0" w:space="0" w:color="auto"/>
      </w:divBdr>
    </w:div>
    <w:div w:id="1466198619">
      <w:bodyDiv w:val="1"/>
      <w:marLeft w:val="0"/>
      <w:marRight w:val="0"/>
      <w:marTop w:val="0"/>
      <w:marBottom w:val="0"/>
      <w:divBdr>
        <w:top w:val="none" w:sz="0" w:space="0" w:color="auto"/>
        <w:left w:val="none" w:sz="0" w:space="0" w:color="auto"/>
        <w:bottom w:val="none" w:sz="0" w:space="0" w:color="auto"/>
        <w:right w:val="none" w:sz="0" w:space="0" w:color="auto"/>
      </w:divBdr>
    </w:div>
    <w:div w:id="1473593263">
      <w:bodyDiv w:val="1"/>
      <w:marLeft w:val="0"/>
      <w:marRight w:val="0"/>
      <w:marTop w:val="0"/>
      <w:marBottom w:val="0"/>
      <w:divBdr>
        <w:top w:val="none" w:sz="0" w:space="0" w:color="auto"/>
        <w:left w:val="none" w:sz="0" w:space="0" w:color="auto"/>
        <w:bottom w:val="none" w:sz="0" w:space="0" w:color="auto"/>
        <w:right w:val="none" w:sz="0" w:space="0" w:color="auto"/>
      </w:divBdr>
      <w:divsChild>
        <w:div w:id="878005619">
          <w:marLeft w:val="0"/>
          <w:marRight w:val="0"/>
          <w:marTop w:val="0"/>
          <w:marBottom w:val="0"/>
          <w:divBdr>
            <w:top w:val="none" w:sz="0" w:space="0" w:color="auto"/>
            <w:left w:val="none" w:sz="0" w:space="0" w:color="auto"/>
            <w:bottom w:val="none" w:sz="0" w:space="0" w:color="auto"/>
            <w:right w:val="none" w:sz="0" w:space="0" w:color="auto"/>
          </w:divBdr>
        </w:div>
      </w:divsChild>
    </w:div>
    <w:div w:id="1474172545">
      <w:bodyDiv w:val="1"/>
      <w:marLeft w:val="0"/>
      <w:marRight w:val="0"/>
      <w:marTop w:val="0"/>
      <w:marBottom w:val="0"/>
      <w:divBdr>
        <w:top w:val="none" w:sz="0" w:space="0" w:color="auto"/>
        <w:left w:val="none" w:sz="0" w:space="0" w:color="auto"/>
        <w:bottom w:val="none" w:sz="0" w:space="0" w:color="auto"/>
        <w:right w:val="none" w:sz="0" w:space="0" w:color="auto"/>
      </w:divBdr>
    </w:div>
    <w:div w:id="1490052728">
      <w:bodyDiv w:val="1"/>
      <w:marLeft w:val="0"/>
      <w:marRight w:val="0"/>
      <w:marTop w:val="0"/>
      <w:marBottom w:val="0"/>
      <w:divBdr>
        <w:top w:val="none" w:sz="0" w:space="0" w:color="auto"/>
        <w:left w:val="none" w:sz="0" w:space="0" w:color="auto"/>
        <w:bottom w:val="none" w:sz="0" w:space="0" w:color="auto"/>
        <w:right w:val="none" w:sz="0" w:space="0" w:color="auto"/>
      </w:divBdr>
    </w:div>
    <w:div w:id="1554080044">
      <w:bodyDiv w:val="1"/>
      <w:marLeft w:val="0"/>
      <w:marRight w:val="0"/>
      <w:marTop w:val="0"/>
      <w:marBottom w:val="0"/>
      <w:divBdr>
        <w:top w:val="none" w:sz="0" w:space="0" w:color="auto"/>
        <w:left w:val="none" w:sz="0" w:space="0" w:color="auto"/>
        <w:bottom w:val="none" w:sz="0" w:space="0" w:color="auto"/>
        <w:right w:val="none" w:sz="0" w:space="0" w:color="auto"/>
      </w:divBdr>
    </w:div>
    <w:div w:id="1561478572">
      <w:bodyDiv w:val="1"/>
      <w:marLeft w:val="0"/>
      <w:marRight w:val="0"/>
      <w:marTop w:val="0"/>
      <w:marBottom w:val="0"/>
      <w:divBdr>
        <w:top w:val="none" w:sz="0" w:space="0" w:color="auto"/>
        <w:left w:val="none" w:sz="0" w:space="0" w:color="auto"/>
        <w:bottom w:val="none" w:sz="0" w:space="0" w:color="auto"/>
        <w:right w:val="none" w:sz="0" w:space="0" w:color="auto"/>
      </w:divBdr>
    </w:div>
    <w:div w:id="1607035507">
      <w:bodyDiv w:val="1"/>
      <w:marLeft w:val="0"/>
      <w:marRight w:val="0"/>
      <w:marTop w:val="0"/>
      <w:marBottom w:val="0"/>
      <w:divBdr>
        <w:top w:val="none" w:sz="0" w:space="0" w:color="auto"/>
        <w:left w:val="none" w:sz="0" w:space="0" w:color="auto"/>
        <w:bottom w:val="none" w:sz="0" w:space="0" w:color="auto"/>
        <w:right w:val="none" w:sz="0" w:space="0" w:color="auto"/>
      </w:divBdr>
    </w:div>
    <w:div w:id="1617592009">
      <w:bodyDiv w:val="1"/>
      <w:marLeft w:val="0"/>
      <w:marRight w:val="0"/>
      <w:marTop w:val="0"/>
      <w:marBottom w:val="0"/>
      <w:divBdr>
        <w:top w:val="none" w:sz="0" w:space="0" w:color="auto"/>
        <w:left w:val="none" w:sz="0" w:space="0" w:color="auto"/>
        <w:bottom w:val="none" w:sz="0" w:space="0" w:color="auto"/>
        <w:right w:val="none" w:sz="0" w:space="0" w:color="auto"/>
      </w:divBdr>
    </w:div>
    <w:div w:id="1706131113">
      <w:bodyDiv w:val="1"/>
      <w:marLeft w:val="0"/>
      <w:marRight w:val="0"/>
      <w:marTop w:val="0"/>
      <w:marBottom w:val="0"/>
      <w:divBdr>
        <w:top w:val="none" w:sz="0" w:space="0" w:color="auto"/>
        <w:left w:val="none" w:sz="0" w:space="0" w:color="auto"/>
        <w:bottom w:val="none" w:sz="0" w:space="0" w:color="auto"/>
        <w:right w:val="none" w:sz="0" w:space="0" w:color="auto"/>
      </w:divBdr>
    </w:div>
    <w:div w:id="1722902949">
      <w:bodyDiv w:val="1"/>
      <w:marLeft w:val="0"/>
      <w:marRight w:val="0"/>
      <w:marTop w:val="0"/>
      <w:marBottom w:val="0"/>
      <w:divBdr>
        <w:top w:val="none" w:sz="0" w:space="0" w:color="auto"/>
        <w:left w:val="none" w:sz="0" w:space="0" w:color="auto"/>
        <w:bottom w:val="none" w:sz="0" w:space="0" w:color="auto"/>
        <w:right w:val="none" w:sz="0" w:space="0" w:color="auto"/>
      </w:divBdr>
      <w:divsChild>
        <w:div w:id="2081949172">
          <w:marLeft w:val="0"/>
          <w:marRight w:val="0"/>
          <w:marTop w:val="0"/>
          <w:marBottom w:val="0"/>
          <w:divBdr>
            <w:top w:val="none" w:sz="0" w:space="0" w:color="auto"/>
            <w:left w:val="none" w:sz="0" w:space="0" w:color="auto"/>
            <w:bottom w:val="none" w:sz="0" w:space="0" w:color="auto"/>
            <w:right w:val="none" w:sz="0" w:space="0" w:color="auto"/>
          </w:divBdr>
        </w:div>
      </w:divsChild>
    </w:div>
    <w:div w:id="1822649310">
      <w:bodyDiv w:val="1"/>
      <w:marLeft w:val="0"/>
      <w:marRight w:val="0"/>
      <w:marTop w:val="0"/>
      <w:marBottom w:val="0"/>
      <w:divBdr>
        <w:top w:val="none" w:sz="0" w:space="0" w:color="auto"/>
        <w:left w:val="none" w:sz="0" w:space="0" w:color="auto"/>
        <w:bottom w:val="none" w:sz="0" w:space="0" w:color="auto"/>
        <w:right w:val="none" w:sz="0" w:space="0" w:color="auto"/>
      </w:divBdr>
    </w:div>
    <w:div w:id="1946306824">
      <w:bodyDiv w:val="1"/>
      <w:marLeft w:val="0"/>
      <w:marRight w:val="0"/>
      <w:marTop w:val="0"/>
      <w:marBottom w:val="0"/>
      <w:divBdr>
        <w:top w:val="none" w:sz="0" w:space="0" w:color="auto"/>
        <w:left w:val="none" w:sz="0" w:space="0" w:color="auto"/>
        <w:bottom w:val="none" w:sz="0" w:space="0" w:color="auto"/>
        <w:right w:val="none" w:sz="0" w:space="0" w:color="auto"/>
      </w:divBdr>
    </w:div>
    <w:div w:id="2046634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www.unwomen.org/sites/default/files/Headquarters/Attachments/Sections/Library/Publications/2020/Discussion-paper-Sexual-exploitation-abuse-and-harassment-SEAH-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vanzuyl\Local%20Settings\Temporary%20Internet%20Files\OLKAC\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 P r o d u c t i o n ! 2 4 6 0 1 3 . 2 < / d o c u m e n t i d >  
     < s e n d e r i d > K A T I E . S W E A T M A N @ K I N G S T O N R E I D . C O M < / s e n d e r i d >  
     < s e n d e r e m a i l > K A T I E . S W E A T M A N @ K I N G S T O N R E I D . C O M < / s e n d e r e m a i l >  
     < l a s t m o d i f i e d > 2 0 2 1 - 0 9 - 2 1 T 1 9 : 3 9 : 0 0 . 0 0 0 0 0 0 0 + 1 0 : 0 0 < / l a s t m o d i f i e d >  
     < d a t a b a s e > P r o d u c t i o n < / d a t a b a s e >  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documentManagement>
</p:properties>
</file>

<file path=customXml/itemProps1.xml><?xml version="1.0" encoding="utf-8"?>
<ds:datastoreItem xmlns:ds="http://schemas.openxmlformats.org/officeDocument/2006/customXml" ds:itemID="{2C611332-7132-4CE9-80ED-65692CB89A97}">
  <ds:schemaRefs>
    <ds:schemaRef ds:uri="http://www.imanage.com/work/xmlschema"/>
  </ds:schemaRefs>
</ds:datastoreItem>
</file>

<file path=customXml/itemProps2.xml><?xml version="1.0" encoding="utf-8"?>
<ds:datastoreItem xmlns:ds="http://schemas.openxmlformats.org/officeDocument/2006/customXml" ds:itemID="{DAD26E91-C652-4A2E-92F2-510523C28BD5}">
  <ds:schemaRefs>
    <ds:schemaRef ds:uri="http://schemas.microsoft.com/sharepoint/v3/contenttype/forms"/>
  </ds:schemaRefs>
</ds:datastoreItem>
</file>

<file path=customXml/itemProps3.xml><?xml version="1.0" encoding="utf-8"?>
<ds:datastoreItem xmlns:ds="http://schemas.openxmlformats.org/officeDocument/2006/customXml" ds:itemID="{6B80A09F-2CA6-4664-9574-745F03579680}">
  <ds:schemaRefs>
    <ds:schemaRef ds:uri="http://schemas.openxmlformats.org/officeDocument/2006/bibliography"/>
  </ds:schemaRefs>
</ds:datastoreItem>
</file>

<file path=customXml/itemProps4.xml><?xml version="1.0" encoding="utf-8"?>
<ds:datastoreItem xmlns:ds="http://schemas.openxmlformats.org/officeDocument/2006/customXml" ds:itemID="{5BC979C1-FB1D-45B3-9FC8-26F6B0B12DBA}"/>
</file>

<file path=customXml/itemProps5.xml><?xml version="1.0" encoding="utf-8"?>
<ds:datastoreItem xmlns:ds="http://schemas.openxmlformats.org/officeDocument/2006/customXml" ds:itemID="{D84C1E2A-5881-405C-8B1F-B3BFF0717F98}">
  <ds:schemaRefs>
    <ds:schemaRef ds:uri="http://schemas.microsoft.com/office/2006/metadata/properties"/>
    <ds:schemaRef ds:uri="http://schemas.microsoft.com/office/infopath/2007/PartnerControls"/>
    <ds:schemaRef ds:uri="33373872-1189-4fec-85eb-492a9a3d1ebd"/>
    <ds:schemaRef ds:uri="a6af6834-6de4-4be9-ab5f-a2872e245563"/>
  </ds:schemaRefs>
</ds:datastoreItem>
</file>

<file path=docProps/app.xml><?xml version="1.0" encoding="utf-8"?>
<Properties xmlns="http://schemas.openxmlformats.org/officeDocument/2006/extended-properties" xmlns:vt="http://schemas.openxmlformats.org/officeDocument/2006/docPropsVTypes">
  <Template>Policy Template</Template>
  <TotalTime>0</TotalTime>
  <Pages>14</Pages>
  <Words>4631</Words>
  <Characters>26403</Characters>
  <Application>Microsoft Office Word</Application>
  <DocSecurity>0</DocSecurity>
  <Lines>220</Lines>
  <Paragraphs>61</Paragraphs>
  <ScaleCrop>false</ScaleCrop>
  <Company>Victorian Cytology Service</Company>
  <LinksUpToDate>false</LinksUpToDate>
  <CharactersWithSpaces>30973</CharactersWithSpaces>
  <SharedDoc>false</SharedDoc>
  <HLinks>
    <vt:vector size="6" baseType="variant">
      <vt:variant>
        <vt:i4>786463</vt:i4>
      </vt:variant>
      <vt:variant>
        <vt:i4>0</vt:i4>
      </vt:variant>
      <vt:variant>
        <vt:i4>0</vt:i4>
      </vt:variant>
      <vt:variant>
        <vt:i4>5</vt:i4>
      </vt:variant>
      <vt:variant>
        <vt:lpwstr>https://www.unwomen.org/sites/default/files/Headquarters/Attachments/Sections/Library/Publications/2020/Discussion-paper-Sexual-exploitation-abuse-and-harassment-SEAH-en.pdf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Ricki Vinci</dc:creator>
  <cp:keywords/>
  <dc:description/>
  <cp:lastModifiedBy>Ricki Vinci</cp:lastModifiedBy>
  <cp:revision>2</cp:revision>
  <cp:lastPrinted>2024-06-02T20:51:00Z</cp:lastPrinted>
  <dcterms:created xsi:type="dcterms:W3CDTF">2025-03-14T03:13:00Z</dcterms:created>
  <dcterms:modified xsi:type="dcterms:W3CDTF">2025-03-14T03:13:00Z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MANDOCNO">
    <vt:lpwstr>AU_Active01 911024587v1 SCOTTN</vt:lpwstr>
  </property>
  <property fmtid="{D5CDD505-2E9C-101B-9397-08002B2CF9AE}" pid="4" name="ContentTypeId">
    <vt:lpwstr>0x010100E6410F03DC65D6409668EFC075CB0B98</vt:lpwstr>
  </property>
  <property fmtid="{D5CDD505-2E9C-101B-9397-08002B2CF9AE}" pid="5" name="MediaServiceImageTags">
    <vt:lpwstr/>
  </property>
  <property fmtid="{D5CDD505-2E9C-101B-9397-08002B2CF9AE}" pid="6" name="Team">
    <vt:lpwstr/>
  </property>
  <property fmtid="{D5CDD505-2E9C-101B-9397-08002B2CF9AE}" pid="7" name="Year">
    <vt:lpwstr/>
  </property>
  <property fmtid="{D5CDD505-2E9C-101B-9397-08002B2CF9AE}" pid="8" name="Month">
    <vt:lpwstr/>
  </property>
</Properties>
</file>